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C0" w:rsidRPr="001F146F" w:rsidRDefault="00EE1638" w:rsidP="004F3AC0">
      <w:pPr>
        <w:jc w:val="center"/>
        <w:rPr>
          <w:rStyle w:val="Emphasis"/>
          <w:rFonts w:ascii="Garamond" w:hAnsi="Garamond"/>
          <w:b/>
          <w:i w:val="0"/>
          <w:smallCaps/>
          <w:color w:val="7F7F7F" w:themeColor="text1" w:themeTint="80"/>
          <w:sz w:val="44"/>
          <w:szCs w:val="44"/>
          <w:vertAlign w:val="superscript"/>
        </w:rPr>
      </w:pPr>
      <w:r w:rsidRPr="001F146F">
        <w:rPr>
          <w:rStyle w:val="Emphasis"/>
          <w:rFonts w:ascii="Garamond" w:hAnsi="Garamond"/>
          <w:b/>
          <w:i w:val="0"/>
          <w:smallCaps/>
          <w:color w:val="7F7F7F" w:themeColor="text1" w:themeTint="80"/>
          <w:sz w:val="44"/>
          <w:szCs w:val="44"/>
          <w:vertAlign w:val="superscript"/>
        </w:rPr>
        <w:t>2</w:t>
      </w:r>
      <w:r w:rsidR="004F3AC0" w:rsidRPr="001F146F">
        <w:rPr>
          <w:rStyle w:val="Emphasis"/>
          <w:rFonts w:ascii="Garamond" w:hAnsi="Garamond"/>
          <w:b/>
          <w:i w:val="0"/>
          <w:smallCaps/>
          <w:color w:val="7F7F7F" w:themeColor="text1" w:themeTint="80"/>
          <w:sz w:val="44"/>
          <w:szCs w:val="44"/>
          <w:vertAlign w:val="superscript"/>
        </w:rPr>
        <w:t>0</w:t>
      </w:r>
      <w:r w:rsidR="00C76FFF" w:rsidRPr="001F146F">
        <w:rPr>
          <w:rStyle w:val="Emphasis"/>
          <w:rFonts w:ascii="Garamond" w:hAnsi="Garamond"/>
          <w:b/>
          <w:i w:val="0"/>
          <w:smallCaps/>
          <w:color w:val="7F7F7F" w:themeColor="text1" w:themeTint="80"/>
          <w:sz w:val="44"/>
          <w:szCs w:val="44"/>
          <w:vertAlign w:val="superscript"/>
        </w:rPr>
        <w:t>1</w:t>
      </w:r>
      <w:r w:rsidR="00C6256A" w:rsidRPr="001F146F">
        <w:rPr>
          <w:rStyle w:val="Emphasis"/>
          <w:rFonts w:ascii="Garamond" w:hAnsi="Garamond"/>
          <w:b/>
          <w:i w:val="0"/>
          <w:smallCaps/>
          <w:color w:val="7F7F7F" w:themeColor="text1" w:themeTint="80"/>
          <w:sz w:val="44"/>
          <w:szCs w:val="44"/>
          <w:vertAlign w:val="superscript"/>
        </w:rPr>
        <w:t>7</w:t>
      </w:r>
      <w:r w:rsidRPr="001F146F">
        <w:rPr>
          <w:rStyle w:val="Emphasis"/>
          <w:rFonts w:ascii="Garamond" w:hAnsi="Garamond"/>
          <w:b/>
          <w:i w:val="0"/>
          <w:smallCaps/>
          <w:color w:val="7F7F7F" w:themeColor="text1" w:themeTint="80"/>
          <w:sz w:val="44"/>
          <w:szCs w:val="44"/>
          <w:vertAlign w:val="superscript"/>
        </w:rPr>
        <w:t xml:space="preserve"> N</w:t>
      </w:r>
      <w:r w:rsidR="004F3AC0" w:rsidRPr="001F146F">
        <w:rPr>
          <w:rStyle w:val="Emphasis"/>
          <w:rFonts w:ascii="Garamond" w:hAnsi="Garamond"/>
          <w:b/>
          <w:i w:val="0"/>
          <w:smallCaps/>
          <w:color w:val="7F7F7F" w:themeColor="text1" w:themeTint="80"/>
          <w:sz w:val="44"/>
          <w:szCs w:val="44"/>
          <w:vertAlign w:val="superscript"/>
        </w:rPr>
        <w:t>ew Mexico Heritage Preservation Awards</w:t>
      </w:r>
    </w:p>
    <w:p w:rsidR="00EE1638" w:rsidRPr="001F146F" w:rsidRDefault="004378AC" w:rsidP="004F3AC0">
      <w:pPr>
        <w:jc w:val="center"/>
        <w:rPr>
          <w:rStyle w:val="Emphasis"/>
          <w:rFonts w:ascii="Garamond" w:hAnsi="Garamond"/>
          <w:b/>
          <w:i w:val="0"/>
          <w:smallCaps/>
          <w:color w:val="000000" w:themeColor="text1"/>
          <w:sz w:val="48"/>
          <w:szCs w:val="48"/>
          <w:vertAlign w:val="superscript"/>
        </w:rPr>
      </w:pPr>
      <w:r w:rsidRPr="001F146F">
        <w:rPr>
          <w:rStyle w:val="Emphasis"/>
          <w:rFonts w:ascii="Garamond" w:hAnsi="Garamond"/>
          <w:b/>
          <w:i w:val="0"/>
          <w:smallCaps/>
          <w:color w:val="000000" w:themeColor="text1"/>
          <w:sz w:val="48"/>
          <w:szCs w:val="48"/>
          <w:vertAlign w:val="superscript"/>
        </w:rPr>
        <w:t xml:space="preserve">Nomination </w:t>
      </w:r>
      <w:r w:rsidR="00EE1638" w:rsidRPr="001F146F">
        <w:rPr>
          <w:rStyle w:val="Emphasis"/>
          <w:rFonts w:ascii="Garamond" w:hAnsi="Garamond"/>
          <w:b/>
          <w:i w:val="0"/>
          <w:smallCaps/>
          <w:color w:val="000000" w:themeColor="text1"/>
          <w:sz w:val="48"/>
          <w:szCs w:val="48"/>
          <w:vertAlign w:val="superscript"/>
        </w:rPr>
        <w:t>C</w:t>
      </w:r>
      <w:r w:rsidR="004F3AC0" w:rsidRPr="001F146F">
        <w:rPr>
          <w:rStyle w:val="Emphasis"/>
          <w:rFonts w:ascii="Garamond" w:hAnsi="Garamond"/>
          <w:b/>
          <w:i w:val="0"/>
          <w:smallCaps/>
          <w:color w:val="000000" w:themeColor="text1"/>
          <w:sz w:val="48"/>
          <w:szCs w:val="48"/>
          <w:vertAlign w:val="superscript"/>
        </w:rPr>
        <w:t>ategories</w:t>
      </w:r>
    </w:p>
    <w:p w:rsidR="00B325FB" w:rsidRDefault="00B325FB" w:rsidP="00B325FB">
      <w:pPr>
        <w:pStyle w:val="CM5"/>
        <w:ind w:left="360" w:hanging="360"/>
        <w:rPr>
          <w:rFonts w:ascii="Gill Sans MT" w:hAnsi="Gill Sans MT" w:cs="Gill Sans MT"/>
          <w:b/>
          <w:bCs/>
          <w:color w:val="000000" w:themeColor="text1"/>
          <w:sz w:val="20"/>
          <w:szCs w:val="20"/>
        </w:rPr>
      </w:pPr>
    </w:p>
    <w:p w:rsidR="00B325FB" w:rsidRDefault="00E638C1" w:rsidP="00B325FB">
      <w:pPr>
        <w:pStyle w:val="CM5"/>
        <w:ind w:left="360" w:hanging="360"/>
        <w:rPr>
          <w:rFonts w:ascii="Gill Sans MT" w:hAnsi="Gill Sans MT" w:cs="Gill Sans MT"/>
          <w:b/>
          <w:bCs/>
          <w:color w:val="C00000"/>
          <w:sz w:val="18"/>
          <w:szCs w:val="18"/>
        </w:rPr>
      </w:pPr>
      <w:r>
        <w:rPr>
          <w:rFonts w:ascii="Gill Sans MT" w:hAnsi="Gill Sans MT" w:cs="Gill Sans MT"/>
          <w:b/>
          <w:bCs/>
          <w:color w:val="000000" w:themeColor="text1"/>
          <w:sz w:val="20"/>
          <w:szCs w:val="20"/>
        </w:rPr>
        <w:t>Honors</w:t>
      </w:r>
      <w:r w:rsidR="00EE1638" w:rsidRPr="00460C28">
        <w:rPr>
          <w:rFonts w:ascii="Gill Sans MT" w:hAnsi="Gill Sans MT" w:cs="Gill Sans MT"/>
          <w:b/>
          <w:bCs/>
          <w:color w:val="000000" w:themeColor="text1"/>
          <w:sz w:val="16"/>
          <w:szCs w:val="16"/>
        </w:rPr>
        <w:t xml:space="preserve"> </w:t>
      </w:r>
      <w:r w:rsidR="00EE1638" w:rsidRPr="00460C28">
        <w:rPr>
          <w:rFonts w:ascii="Gill Sans MT" w:hAnsi="Gill Sans MT" w:cs="Gill Sans MT"/>
          <w:b/>
          <w:bCs/>
          <w:color w:val="000000" w:themeColor="text1"/>
          <w:sz w:val="20"/>
          <w:szCs w:val="20"/>
        </w:rPr>
        <w:t>A</w:t>
      </w:r>
      <w:r w:rsidR="00EE1638" w:rsidRPr="00460C28">
        <w:rPr>
          <w:rFonts w:ascii="Gill Sans MT" w:hAnsi="Gill Sans MT" w:cs="Gill Sans MT"/>
          <w:b/>
          <w:bCs/>
          <w:color w:val="000000" w:themeColor="text1"/>
          <w:sz w:val="16"/>
          <w:szCs w:val="16"/>
        </w:rPr>
        <w:t>WARDS</w:t>
      </w:r>
      <w:r w:rsidR="00B90E83">
        <w:rPr>
          <w:rFonts w:ascii="Gill Sans MT" w:hAnsi="Gill Sans MT" w:cs="Gill Sans MT"/>
          <w:b/>
          <w:bCs/>
          <w:color w:val="000000" w:themeColor="text1"/>
          <w:sz w:val="16"/>
          <w:szCs w:val="16"/>
        </w:rPr>
        <w:t>—</w:t>
      </w:r>
      <w:r w:rsidR="00B90E83" w:rsidRPr="00B90E83">
        <w:rPr>
          <w:rFonts w:ascii="Gill Sans MT" w:hAnsi="Gill Sans MT" w:cs="Gill Sans MT"/>
          <w:b/>
          <w:bCs/>
          <w:color w:val="000000" w:themeColor="text1"/>
          <w:sz w:val="18"/>
          <w:szCs w:val="18"/>
        </w:rPr>
        <w:t xml:space="preserve">only one individual or project will be awarded in the honors’ categories for </w:t>
      </w:r>
      <w:r w:rsidR="00B90E83" w:rsidRPr="00B90E83">
        <w:rPr>
          <w:rFonts w:ascii="Gill Sans MT" w:hAnsi="Gill Sans MT" w:cs="Gill Sans MT"/>
          <w:b/>
          <w:bCs/>
          <w:color w:val="C00000"/>
          <w:sz w:val="18"/>
          <w:szCs w:val="18"/>
        </w:rPr>
        <w:t>2017</w:t>
      </w:r>
      <w:r w:rsidR="00B90E83" w:rsidRPr="00B90E83">
        <w:rPr>
          <w:rFonts w:ascii="Gill Sans MT" w:hAnsi="Gill Sans MT" w:cs="Gill Sans MT"/>
          <w:b/>
          <w:bCs/>
          <w:color w:val="000000" w:themeColor="text1"/>
          <w:sz w:val="18"/>
          <w:szCs w:val="18"/>
        </w:rPr>
        <w:t>.</w:t>
      </w:r>
    </w:p>
    <w:p w:rsidR="00B325FB" w:rsidRDefault="00EE1638" w:rsidP="00B325FB">
      <w:pPr>
        <w:pStyle w:val="CM5"/>
        <w:ind w:left="360" w:hanging="360"/>
        <w:rPr>
          <w:rFonts w:cs="Garamond"/>
          <w:sz w:val="20"/>
          <w:szCs w:val="20"/>
        </w:rPr>
      </w:pPr>
      <w:r w:rsidRPr="00E638C1">
        <w:rPr>
          <w:rFonts w:cs="Garamond"/>
          <w:b/>
          <w:sz w:val="20"/>
          <w:szCs w:val="20"/>
          <w:u w:val="single"/>
        </w:rPr>
        <w:t>L</w:t>
      </w:r>
      <w:r w:rsidRPr="00E638C1">
        <w:rPr>
          <w:rFonts w:cs="Garamond"/>
          <w:b/>
          <w:sz w:val="15"/>
          <w:szCs w:val="15"/>
          <w:u w:val="single"/>
        </w:rPr>
        <w:t xml:space="preserve">IFETIME </w:t>
      </w:r>
      <w:r w:rsidRPr="00E638C1">
        <w:rPr>
          <w:rFonts w:cs="Garamond"/>
          <w:b/>
          <w:sz w:val="20"/>
          <w:szCs w:val="20"/>
          <w:u w:val="single"/>
        </w:rPr>
        <w:t>A</w:t>
      </w:r>
      <w:r w:rsidRPr="00E638C1">
        <w:rPr>
          <w:rFonts w:cs="Garamond"/>
          <w:b/>
          <w:sz w:val="15"/>
          <w:szCs w:val="15"/>
          <w:u w:val="single"/>
        </w:rPr>
        <w:t xml:space="preserve">CHIEVEMENT </w:t>
      </w:r>
      <w:r w:rsidRPr="00E638C1">
        <w:rPr>
          <w:rFonts w:cs="Garamond"/>
          <w:b/>
          <w:sz w:val="20"/>
          <w:szCs w:val="20"/>
          <w:u w:val="single"/>
        </w:rPr>
        <w:t>A</w:t>
      </w:r>
      <w:r w:rsidRPr="00E638C1">
        <w:rPr>
          <w:rFonts w:cs="Garamond"/>
          <w:b/>
          <w:sz w:val="15"/>
          <w:szCs w:val="15"/>
          <w:u w:val="single"/>
        </w:rPr>
        <w:t>WARD</w:t>
      </w:r>
      <w:r w:rsidR="004F3AC0" w:rsidRPr="004F3AC0">
        <w:rPr>
          <w:rFonts w:cs="Garamond"/>
          <w:sz w:val="15"/>
          <w:szCs w:val="15"/>
        </w:rPr>
        <w:t xml:space="preserve"> </w:t>
      </w:r>
      <w:r w:rsidRPr="004F3AC0">
        <w:rPr>
          <w:rFonts w:cs="Garamond"/>
          <w:sz w:val="15"/>
          <w:szCs w:val="15"/>
        </w:rPr>
        <w:t xml:space="preserve"> </w:t>
      </w:r>
      <w:r w:rsidR="004F3AC0">
        <w:rPr>
          <w:rFonts w:cs="Garamond"/>
          <w:sz w:val="20"/>
          <w:szCs w:val="20"/>
        </w:rPr>
        <w:t>T</w:t>
      </w:r>
      <w:r>
        <w:rPr>
          <w:rFonts w:cs="Garamond"/>
          <w:sz w:val="20"/>
          <w:szCs w:val="20"/>
        </w:rPr>
        <w:t xml:space="preserve">he </w:t>
      </w:r>
      <w:r w:rsidR="00460C28">
        <w:rPr>
          <w:rFonts w:cs="Garamond"/>
          <w:sz w:val="20"/>
          <w:szCs w:val="20"/>
        </w:rPr>
        <w:t>highest</w:t>
      </w:r>
      <w:r>
        <w:rPr>
          <w:rFonts w:cs="Garamond"/>
          <w:sz w:val="20"/>
          <w:szCs w:val="20"/>
        </w:rPr>
        <w:t xml:space="preserve"> level of recognition by the </w:t>
      </w:r>
      <w:r w:rsidR="00A74279">
        <w:rPr>
          <w:rFonts w:cs="Garamond"/>
          <w:sz w:val="20"/>
          <w:szCs w:val="20"/>
        </w:rPr>
        <w:t>Cultural Properties</w:t>
      </w:r>
      <w:r w:rsidR="00F46D34">
        <w:rPr>
          <w:rFonts w:cs="Garamond"/>
          <w:sz w:val="20"/>
          <w:szCs w:val="20"/>
        </w:rPr>
        <w:t xml:space="preserve"> Review </w:t>
      </w:r>
      <w:r w:rsidR="00A74279">
        <w:rPr>
          <w:rFonts w:cs="Garamond"/>
          <w:sz w:val="20"/>
          <w:szCs w:val="20"/>
        </w:rPr>
        <w:t>Committee</w:t>
      </w:r>
      <w:r>
        <w:rPr>
          <w:rFonts w:cs="Garamond"/>
          <w:sz w:val="20"/>
          <w:szCs w:val="20"/>
        </w:rPr>
        <w:t xml:space="preserve"> </w:t>
      </w:r>
      <w:r w:rsidR="00460C28">
        <w:rPr>
          <w:rFonts w:cs="Garamond"/>
          <w:sz w:val="20"/>
          <w:szCs w:val="20"/>
        </w:rPr>
        <w:t xml:space="preserve">is for exemplary </w:t>
      </w:r>
      <w:r>
        <w:rPr>
          <w:rFonts w:cs="Garamond"/>
          <w:sz w:val="20"/>
          <w:szCs w:val="20"/>
        </w:rPr>
        <w:t>achievement and devotion to h</w:t>
      </w:r>
      <w:r w:rsidR="00460C28">
        <w:rPr>
          <w:rFonts w:cs="Garamond"/>
          <w:sz w:val="20"/>
          <w:szCs w:val="20"/>
        </w:rPr>
        <w:t xml:space="preserve">istoric </w:t>
      </w:r>
      <w:r>
        <w:rPr>
          <w:rFonts w:cs="Garamond"/>
          <w:sz w:val="20"/>
          <w:szCs w:val="20"/>
        </w:rPr>
        <w:t>preservation in New Mexico</w:t>
      </w:r>
      <w:r w:rsidR="00460C28">
        <w:rPr>
          <w:rFonts w:cs="Garamond"/>
          <w:sz w:val="20"/>
          <w:szCs w:val="20"/>
        </w:rPr>
        <w:t xml:space="preserve">. The award recognizes multi-faceted work by an individual, or an individual who has led a cause or an organization. </w:t>
      </w:r>
      <w:r>
        <w:rPr>
          <w:rFonts w:cs="Garamond"/>
          <w:sz w:val="20"/>
          <w:szCs w:val="20"/>
        </w:rPr>
        <w:t xml:space="preserve">It </w:t>
      </w:r>
      <w:r w:rsidR="00F46D34">
        <w:rPr>
          <w:rFonts w:cs="Garamond"/>
          <w:sz w:val="20"/>
          <w:szCs w:val="20"/>
        </w:rPr>
        <w:t>has been</w:t>
      </w:r>
      <w:r w:rsidR="00B325FB">
        <w:rPr>
          <w:rFonts w:cs="Garamond"/>
          <w:sz w:val="20"/>
          <w:szCs w:val="20"/>
        </w:rPr>
        <w:t xml:space="preserve"> presented each year since 2004.</w:t>
      </w:r>
    </w:p>
    <w:p w:rsidR="00EE1638" w:rsidRDefault="00F46D34" w:rsidP="00B325FB">
      <w:pPr>
        <w:pStyle w:val="CM5"/>
        <w:ind w:left="360" w:hanging="360"/>
        <w:rPr>
          <w:rFonts w:cs="Garamond"/>
          <w:sz w:val="20"/>
          <w:szCs w:val="20"/>
        </w:rPr>
      </w:pPr>
      <w:r w:rsidRPr="00E638C1">
        <w:rPr>
          <w:rFonts w:cs="Garamond"/>
          <w:b/>
          <w:sz w:val="20"/>
          <w:szCs w:val="20"/>
          <w:u w:val="single"/>
        </w:rPr>
        <w:t xml:space="preserve"> </w:t>
      </w:r>
      <w:r w:rsidR="00EE1638" w:rsidRPr="00E638C1">
        <w:rPr>
          <w:rFonts w:cs="Garamond"/>
          <w:b/>
          <w:sz w:val="20"/>
          <w:szCs w:val="20"/>
          <w:u w:val="single"/>
        </w:rPr>
        <w:t>S</w:t>
      </w:r>
      <w:r w:rsidR="00EE1638" w:rsidRPr="00E638C1">
        <w:rPr>
          <w:rFonts w:cs="Garamond"/>
          <w:b/>
          <w:sz w:val="15"/>
          <w:szCs w:val="15"/>
          <w:u w:val="single"/>
        </w:rPr>
        <w:t>TATE</w:t>
      </w:r>
      <w:r w:rsidR="00EE1638" w:rsidRPr="00E638C1">
        <w:rPr>
          <w:rFonts w:cs="Garamond"/>
          <w:b/>
          <w:sz w:val="20"/>
          <w:szCs w:val="20"/>
          <w:u w:val="single"/>
        </w:rPr>
        <w:t xml:space="preserve"> H</w:t>
      </w:r>
      <w:r w:rsidR="00EE1638" w:rsidRPr="00E638C1">
        <w:rPr>
          <w:rFonts w:cs="Garamond"/>
          <w:b/>
          <w:sz w:val="15"/>
          <w:szCs w:val="15"/>
          <w:u w:val="single"/>
        </w:rPr>
        <w:t>ISTORIAN</w:t>
      </w:r>
      <w:r w:rsidR="00EE1638" w:rsidRPr="00E638C1">
        <w:rPr>
          <w:rFonts w:cs="Garamond"/>
          <w:b/>
          <w:sz w:val="20"/>
          <w:szCs w:val="20"/>
          <w:u w:val="single"/>
        </w:rPr>
        <w:t>’</w:t>
      </w:r>
      <w:r w:rsidR="00EE1638" w:rsidRPr="00E638C1">
        <w:rPr>
          <w:rFonts w:cs="Garamond"/>
          <w:b/>
          <w:sz w:val="15"/>
          <w:szCs w:val="15"/>
          <w:u w:val="single"/>
        </w:rPr>
        <w:t xml:space="preserve">S </w:t>
      </w:r>
      <w:r w:rsidR="00EE1638" w:rsidRPr="00E638C1">
        <w:rPr>
          <w:rFonts w:cs="Garamond"/>
          <w:b/>
          <w:sz w:val="20"/>
          <w:szCs w:val="20"/>
          <w:u w:val="single"/>
        </w:rPr>
        <w:t>A</w:t>
      </w:r>
      <w:r w:rsidR="00EE1638" w:rsidRPr="00E638C1">
        <w:rPr>
          <w:rFonts w:cs="Garamond"/>
          <w:b/>
          <w:sz w:val="15"/>
          <w:szCs w:val="15"/>
          <w:u w:val="single"/>
        </w:rPr>
        <w:t>WARD FOR</w:t>
      </w:r>
      <w:r w:rsidR="00EE1638" w:rsidRPr="00E638C1">
        <w:rPr>
          <w:rFonts w:cs="Garamond"/>
          <w:b/>
          <w:sz w:val="20"/>
          <w:szCs w:val="20"/>
          <w:u w:val="single"/>
        </w:rPr>
        <w:t xml:space="preserve"> E</w:t>
      </w:r>
      <w:r w:rsidR="00EE1638" w:rsidRPr="00E638C1">
        <w:rPr>
          <w:rFonts w:cs="Garamond"/>
          <w:b/>
          <w:sz w:val="15"/>
          <w:szCs w:val="15"/>
          <w:u w:val="single"/>
        </w:rPr>
        <w:t>XCELLENCE IN</w:t>
      </w:r>
      <w:r w:rsidR="00EE1638" w:rsidRPr="00E638C1">
        <w:rPr>
          <w:rFonts w:cs="Garamond"/>
          <w:b/>
          <w:sz w:val="20"/>
          <w:szCs w:val="20"/>
          <w:u w:val="single"/>
        </w:rPr>
        <w:t xml:space="preserve"> N</w:t>
      </w:r>
      <w:r w:rsidR="00EE1638" w:rsidRPr="00E638C1">
        <w:rPr>
          <w:rFonts w:cs="Garamond"/>
          <w:b/>
          <w:sz w:val="15"/>
          <w:szCs w:val="15"/>
          <w:u w:val="single"/>
        </w:rPr>
        <w:t>EW</w:t>
      </w:r>
      <w:r w:rsidR="00EE1638" w:rsidRPr="00E638C1">
        <w:rPr>
          <w:rFonts w:cs="Garamond"/>
          <w:b/>
          <w:sz w:val="20"/>
          <w:szCs w:val="20"/>
          <w:u w:val="single"/>
        </w:rPr>
        <w:t xml:space="preserve"> M</w:t>
      </w:r>
      <w:r w:rsidR="00EE1638" w:rsidRPr="00E638C1">
        <w:rPr>
          <w:rFonts w:cs="Garamond"/>
          <w:b/>
          <w:sz w:val="15"/>
          <w:szCs w:val="15"/>
          <w:u w:val="single"/>
        </w:rPr>
        <w:t>EXICO</w:t>
      </w:r>
      <w:r w:rsidR="00EE1638" w:rsidRPr="00E638C1">
        <w:rPr>
          <w:rFonts w:cs="Garamond"/>
          <w:b/>
          <w:sz w:val="20"/>
          <w:szCs w:val="20"/>
          <w:u w:val="single"/>
        </w:rPr>
        <w:t xml:space="preserve"> H</w:t>
      </w:r>
      <w:r w:rsidR="00EE1638" w:rsidRPr="00E638C1">
        <w:rPr>
          <w:rFonts w:cs="Garamond"/>
          <w:b/>
          <w:sz w:val="15"/>
          <w:szCs w:val="15"/>
          <w:u w:val="single"/>
        </w:rPr>
        <w:t>ERITAGE</w:t>
      </w:r>
      <w:r w:rsidR="00EE1638" w:rsidRPr="00E638C1">
        <w:rPr>
          <w:rFonts w:cs="Garamond"/>
          <w:b/>
          <w:sz w:val="20"/>
          <w:szCs w:val="20"/>
          <w:u w:val="single"/>
        </w:rPr>
        <w:t xml:space="preserve"> S</w:t>
      </w:r>
      <w:r w:rsidR="00EE1638" w:rsidRPr="00E638C1">
        <w:rPr>
          <w:rFonts w:cs="Garamond"/>
          <w:b/>
          <w:sz w:val="15"/>
          <w:szCs w:val="15"/>
          <w:u w:val="single"/>
        </w:rPr>
        <w:t>CHOLARSHIP</w:t>
      </w:r>
      <w:r w:rsidR="004F3AC0">
        <w:rPr>
          <w:rFonts w:cs="Garamond"/>
          <w:sz w:val="15"/>
          <w:szCs w:val="15"/>
        </w:rPr>
        <w:t xml:space="preserve"> </w:t>
      </w:r>
      <w:r w:rsidR="00FD229C">
        <w:rPr>
          <w:rFonts w:cs="Garamond"/>
          <w:sz w:val="15"/>
          <w:szCs w:val="15"/>
        </w:rPr>
        <w:t xml:space="preserve"> </w:t>
      </w:r>
      <w:r w:rsidR="00EE1638">
        <w:rPr>
          <w:rFonts w:cs="Garamond"/>
          <w:sz w:val="20"/>
          <w:szCs w:val="20"/>
        </w:rPr>
        <w:t>This award recognize</w:t>
      </w:r>
      <w:r w:rsidR="004F3AC0">
        <w:rPr>
          <w:rFonts w:cs="Garamond"/>
          <w:sz w:val="20"/>
          <w:szCs w:val="20"/>
        </w:rPr>
        <w:t>s</w:t>
      </w:r>
      <w:r w:rsidR="00EE1638">
        <w:rPr>
          <w:rFonts w:cs="Garamond"/>
          <w:sz w:val="20"/>
          <w:szCs w:val="20"/>
        </w:rPr>
        <w:t xml:space="preserve"> outstanding achievement in </w:t>
      </w:r>
      <w:r w:rsidR="004F3AC0">
        <w:rPr>
          <w:rFonts w:cs="Garamond"/>
          <w:sz w:val="20"/>
          <w:szCs w:val="20"/>
        </w:rPr>
        <w:t>New Mexico</w:t>
      </w:r>
      <w:r w:rsidR="00EE1638">
        <w:rPr>
          <w:rFonts w:cs="Garamond"/>
          <w:sz w:val="20"/>
          <w:szCs w:val="20"/>
        </w:rPr>
        <w:t xml:space="preserve"> heritage scholarship</w:t>
      </w:r>
      <w:r w:rsidR="00F61882">
        <w:rPr>
          <w:rFonts w:cs="Garamond"/>
          <w:sz w:val="20"/>
          <w:szCs w:val="20"/>
        </w:rPr>
        <w:t xml:space="preserve"> </w:t>
      </w:r>
      <w:r w:rsidR="000F6CE9">
        <w:rPr>
          <w:rFonts w:cs="Garamond"/>
          <w:sz w:val="20"/>
          <w:szCs w:val="20"/>
        </w:rPr>
        <w:t>resulting</w:t>
      </w:r>
      <w:r w:rsidR="00F61882">
        <w:rPr>
          <w:rFonts w:cs="Garamond"/>
          <w:sz w:val="20"/>
          <w:szCs w:val="20"/>
        </w:rPr>
        <w:t xml:space="preserve"> from </w:t>
      </w:r>
      <w:r w:rsidR="00EE1638">
        <w:rPr>
          <w:rFonts w:cs="Garamond"/>
          <w:sz w:val="20"/>
          <w:szCs w:val="20"/>
        </w:rPr>
        <w:t xml:space="preserve">original research </w:t>
      </w:r>
      <w:r w:rsidR="00F61882">
        <w:rPr>
          <w:rFonts w:cs="Garamond"/>
          <w:sz w:val="20"/>
          <w:szCs w:val="20"/>
        </w:rPr>
        <w:t xml:space="preserve">that provided </w:t>
      </w:r>
      <w:r w:rsidR="00EE1638">
        <w:rPr>
          <w:rFonts w:cs="Garamond"/>
          <w:sz w:val="20"/>
          <w:szCs w:val="20"/>
        </w:rPr>
        <w:t>new and important insights into archaeology, history, architectural history, or cultural history</w:t>
      </w:r>
      <w:r w:rsidR="00765897">
        <w:rPr>
          <w:rFonts w:cs="Garamond"/>
          <w:sz w:val="20"/>
          <w:szCs w:val="20"/>
        </w:rPr>
        <w:t xml:space="preserve"> in New Mexico</w:t>
      </w:r>
      <w:r w:rsidR="00EE1638">
        <w:rPr>
          <w:rFonts w:cs="Garamond"/>
          <w:sz w:val="20"/>
          <w:szCs w:val="20"/>
        </w:rPr>
        <w:t xml:space="preserve">. </w:t>
      </w:r>
      <w:r w:rsidR="00F61882">
        <w:rPr>
          <w:rFonts w:cs="Garamond"/>
          <w:sz w:val="20"/>
          <w:szCs w:val="20"/>
        </w:rPr>
        <w:t>The</w:t>
      </w:r>
      <w:r w:rsidR="00EE1638">
        <w:rPr>
          <w:rFonts w:cs="Garamond"/>
          <w:sz w:val="20"/>
          <w:szCs w:val="20"/>
        </w:rPr>
        <w:t xml:space="preserve"> nomination </w:t>
      </w:r>
      <w:r w:rsidR="00F61882">
        <w:rPr>
          <w:rFonts w:cs="Garamond"/>
          <w:sz w:val="20"/>
          <w:szCs w:val="20"/>
        </w:rPr>
        <w:t xml:space="preserve">must be </w:t>
      </w:r>
      <w:r w:rsidR="00EE1638">
        <w:rPr>
          <w:rFonts w:cs="Garamond"/>
          <w:sz w:val="20"/>
          <w:szCs w:val="20"/>
        </w:rPr>
        <w:t xml:space="preserve">completed with the assistance of the </w:t>
      </w:r>
      <w:r w:rsidR="00DC26BB">
        <w:rPr>
          <w:rFonts w:cs="Garamond"/>
          <w:sz w:val="20"/>
          <w:szCs w:val="20"/>
        </w:rPr>
        <w:t xml:space="preserve">Office of the </w:t>
      </w:r>
      <w:r w:rsidR="00EE1638">
        <w:rPr>
          <w:rFonts w:cs="Garamond"/>
          <w:sz w:val="20"/>
          <w:szCs w:val="20"/>
        </w:rPr>
        <w:t xml:space="preserve">State Historian. </w:t>
      </w:r>
      <w:r>
        <w:rPr>
          <w:rFonts w:cs="Garamond"/>
          <w:sz w:val="20"/>
          <w:szCs w:val="20"/>
        </w:rPr>
        <w:t xml:space="preserve">Although not </w:t>
      </w:r>
      <w:r w:rsidR="00FD229C">
        <w:rPr>
          <w:rFonts w:cs="Garamond"/>
          <w:sz w:val="20"/>
          <w:szCs w:val="20"/>
        </w:rPr>
        <w:t>presented</w:t>
      </w:r>
      <w:r w:rsidR="00EE1638">
        <w:rPr>
          <w:rFonts w:cs="Garamond"/>
          <w:sz w:val="20"/>
          <w:szCs w:val="20"/>
        </w:rPr>
        <w:t xml:space="preserve"> annually</w:t>
      </w:r>
      <w:r>
        <w:rPr>
          <w:rFonts w:cs="Garamond"/>
          <w:sz w:val="20"/>
          <w:szCs w:val="20"/>
        </w:rPr>
        <w:t>, nominations are encouraged each year</w:t>
      </w:r>
      <w:r w:rsidR="00EE1638">
        <w:rPr>
          <w:rFonts w:cs="Garamond"/>
          <w:sz w:val="20"/>
          <w:szCs w:val="20"/>
        </w:rPr>
        <w:t xml:space="preserve">. Please contact </w:t>
      </w:r>
      <w:r w:rsidR="000F6CE9">
        <w:rPr>
          <w:rFonts w:cs="Garamond"/>
          <w:sz w:val="20"/>
          <w:szCs w:val="20"/>
        </w:rPr>
        <w:t xml:space="preserve">the State Historian’s Office at </w:t>
      </w:r>
      <w:r w:rsidR="00FE0D29">
        <w:rPr>
          <w:rFonts w:cs="Garamond"/>
          <w:sz w:val="20"/>
          <w:szCs w:val="20"/>
        </w:rPr>
        <w:t>505-476-</w:t>
      </w:r>
      <w:r w:rsidR="00460C28">
        <w:rPr>
          <w:rFonts w:cs="Garamond"/>
          <w:sz w:val="20"/>
          <w:szCs w:val="20"/>
        </w:rPr>
        <w:t>7955</w:t>
      </w:r>
      <w:r w:rsidR="000F6CE9">
        <w:rPr>
          <w:rFonts w:cs="Garamond"/>
          <w:sz w:val="20"/>
          <w:szCs w:val="20"/>
        </w:rPr>
        <w:t xml:space="preserve"> </w:t>
      </w:r>
      <w:r w:rsidR="00EE1638">
        <w:rPr>
          <w:rFonts w:cs="Garamond"/>
          <w:sz w:val="20"/>
          <w:szCs w:val="20"/>
        </w:rPr>
        <w:t>to discuss a nomination in this category</w:t>
      </w:r>
      <w:r w:rsidR="00FE0D29">
        <w:rPr>
          <w:rFonts w:cs="Garamond"/>
          <w:sz w:val="20"/>
          <w:szCs w:val="20"/>
        </w:rPr>
        <w:t>.</w:t>
      </w:r>
      <w:r w:rsidR="00EE1638">
        <w:rPr>
          <w:rFonts w:cs="Garamond"/>
          <w:sz w:val="20"/>
          <w:szCs w:val="20"/>
        </w:rPr>
        <w:t xml:space="preserve">  </w:t>
      </w:r>
    </w:p>
    <w:p w:rsidR="00EC2063" w:rsidRDefault="00E638C1" w:rsidP="00EC2063">
      <w:pPr>
        <w:pStyle w:val="CM5"/>
        <w:rPr>
          <w:rFonts w:ascii="Gill Sans MT" w:hAnsi="Gill Sans MT" w:cs="Gill Sans MT"/>
          <w:b/>
          <w:bCs/>
          <w:sz w:val="18"/>
          <w:szCs w:val="18"/>
        </w:rPr>
      </w:pPr>
      <w:r>
        <w:rPr>
          <w:rFonts w:ascii="Gill Sans MT" w:hAnsi="Gill Sans MT" w:cs="Gill Sans MT"/>
          <w:b/>
          <w:bCs/>
          <w:sz w:val="20"/>
          <w:szCs w:val="20"/>
        </w:rPr>
        <w:t>General Categories</w:t>
      </w:r>
      <w:r w:rsidR="00B90E83" w:rsidRPr="00B90E83">
        <w:rPr>
          <w:rFonts w:ascii="Gill Sans MT" w:hAnsi="Gill Sans MT" w:cs="Gill Sans MT"/>
          <w:b/>
          <w:bCs/>
          <w:sz w:val="18"/>
          <w:szCs w:val="18"/>
        </w:rPr>
        <w:t>—multiple awards in the general categories may be awarded as in past years.</w:t>
      </w:r>
    </w:p>
    <w:p w:rsidR="00EE1638" w:rsidRPr="00EC2063" w:rsidRDefault="00EE1638" w:rsidP="00EC2063">
      <w:pPr>
        <w:pStyle w:val="CM5"/>
        <w:ind w:left="360" w:hanging="360"/>
        <w:rPr>
          <w:rFonts w:ascii="Gill Sans MT" w:hAnsi="Gill Sans MT" w:cs="Gill Sans MT"/>
          <w:b/>
          <w:bCs/>
          <w:sz w:val="18"/>
          <w:szCs w:val="18"/>
        </w:rPr>
      </w:pPr>
      <w:r w:rsidRPr="00E638C1">
        <w:rPr>
          <w:rFonts w:cs="Garamond"/>
          <w:b/>
          <w:sz w:val="20"/>
          <w:szCs w:val="20"/>
          <w:u w:val="single"/>
        </w:rPr>
        <w:t>A</w:t>
      </w:r>
      <w:r w:rsidRPr="00E638C1">
        <w:rPr>
          <w:rFonts w:cs="Garamond"/>
          <w:b/>
          <w:sz w:val="15"/>
          <w:szCs w:val="15"/>
          <w:u w:val="single"/>
        </w:rPr>
        <w:t>RCHAEOLOGICAL</w:t>
      </w:r>
      <w:r w:rsidRPr="00E638C1">
        <w:rPr>
          <w:rFonts w:cs="Garamond"/>
          <w:b/>
          <w:sz w:val="20"/>
          <w:szCs w:val="20"/>
          <w:u w:val="single"/>
        </w:rPr>
        <w:t xml:space="preserve"> H</w:t>
      </w:r>
      <w:r w:rsidRPr="00E638C1">
        <w:rPr>
          <w:rFonts w:cs="Garamond"/>
          <w:b/>
          <w:sz w:val="15"/>
          <w:szCs w:val="15"/>
          <w:u w:val="single"/>
        </w:rPr>
        <w:t>ERITAGE</w:t>
      </w:r>
      <w:r w:rsidR="00E638C1" w:rsidRPr="00E638C1">
        <w:rPr>
          <w:rFonts w:cs="Garamond"/>
          <w:b/>
          <w:sz w:val="15"/>
          <w:szCs w:val="15"/>
        </w:rPr>
        <w:t xml:space="preserve"> </w:t>
      </w:r>
      <w:r w:rsidR="00902072">
        <w:rPr>
          <w:rFonts w:cs="Garamond"/>
          <w:sz w:val="20"/>
          <w:szCs w:val="20"/>
        </w:rPr>
        <w:t>recognizes</w:t>
      </w:r>
      <w:r w:rsidR="00B90E83">
        <w:rPr>
          <w:rFonts w:cs="Garamond"/>
          <w:sz w:val="20"/>
          <w:szCs w:val="20"/>
        </w:rPr>
        <w:t xml:space="preserve"> </w:t>
      </w:r>
      <w:r w:rsidR="00B90E83">
        <w:rPr>
          <w:rFonts w:cs="Garamond"/>
          <w:sz w:val="20"/>
          <w:szCs w:val="20"/>
        </w:rPr>
        <w:t>exceptional efforts to comply with state and federal cultural protection laws and regulations</w:t>
      </w:r>
      <w:r w:rsidR="00B90E83">
        <w:rPr>
          <w:rFonts w:cs="Garamond"/>
          <w:sz w:val="20"/>
          <w:szCs w:val="20"/>
        </w:rPr>
        <w:t xml:space="preserve">. Completed projects that </w:t>
      </w:r>
      <w:r>
        <w:rPr>
          <w:rFonts w:cs="Garamond"/>
          <w:sz w:val="20"/>
          <w:szCs w:val="20"/>
        </w:rPr>
        <w:t>resulted from HPD-funded or administered initiatives</w:t>
      </w:r>
      <w:r w:rsidR="00B90E83">
        <w:rPr>
          <w:rFonts w:cs="Garamond"/>
          <w:sz w:val="20"/>
          <w:szCs w:val="20"/>
        </w:rPr>
        <w:t xml:space="preserve"> are eligible, as are those funded independent of HPD.</w:t>
      </w:r>
      <w:r w:rsidR="00E638C1">
        <w:rPr>
          <w:rFonts w:cs="Garamond"/>
          <w:sz w:val="20"/>
          <w:szCs w:val="20"/>
        </w:rPr>
        <w:t xml:space="preserve"> </w:t>
      </w:r>
      <w:r>
        <w:rPr>
          <w:rFonts w:cs="Garamond"/>
          <w:sz w:val="20"/>
          <w:szCs w:val="20"/>
        </w:rPr>
        <w:t>Eligible projects may include, but are not limited to, survey and inventory, arch</w:t>
      </w:r>
      <w:r w:rsidR="00356701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>eological training and instruction, recordation, documentation</w:t>
      </w:r>
      <w:r w:rsidR="00C76FFF">
        <w:rPr>
          <w:rFonts w:cs="Garamond"/>
          <w:sz w:val="20"/>
          <w:szCs w:val="20"/>
        </w:rPr>
        <w:t xml:space="preserve">, </w:t>
      </w:r>
      <w:r w:rsidR="00EC2063">
        <w:rPr>
          <w:rFonts w:cs="Garamond"/>
          <w:sz w:val="20"/>
          <w:szCs w:val="20"/>
        </w:rPr>
        <w:t xml:space="preserve">and </w:t>
      </w:r>
      <w:r>
        <w:rPr>
          <w:rFonts w:cs="Garamond"/>
          <w:sz w:val="20"/>
          <w:szCs w:val="20"/>
        </w:rPr>
        <w:t>interpretation</w:t>
      </w:r>
      <w:r w:rsidR="00EC2063">
        <w:rPr>
          <w:rFonts w:cs="Garamond"/>
          <w:sz w:val="20"/>
          <w:szCs w:val="20"/>
        </w:rPr>
        <w:t>.</w:t>
      </w:r>
      <w:r>
        <w:rPr>
          <w:rFonts w:cs="Garamond"/>
          <w:sz w:val="20"/>
          <w:szCs w:val="20"/>
        </w:rPr>
        <w:t xml:space="preserve">  </w:t>
      </w:r>
    </w:p>
    <w:p w:rsidR="00EE1638" w:rsidRDefault="00EE1638">
      <w:pPr>
        <w:pStyle w:val="CM5"/>
        <w:spacing w:line="233" w:lineRule="atLeast"/>
        <w:ind w:left="378" w:hanging="377"/>
        <w:rPr>
          <w:rFonts w:cs="Garamond"/>
          <w:sz w:val="20"/>
          <w:szCs w:val="20"/>
        </w:rPr>
      </w:pPr>
      <w:r w:rsidRPr="00E638C1">
        <w:rPr>
          <w:rFonts w:cs="Garamond"/>
          <w:b/>
          <w:sz w:val="20"/>
          <w:szCs w:val="20"/>
          <w:u w:val="single"/>
        </w:rPr>
        <w:t>A</w:t>
      </w:r>
      <w:r w:rsidRPr="00E638C1">
        <w:rPr>
          <w:rFonts w:cs="Garamond"/>
          <w:b/>
          <w:sz w:val="15"/>
          <w:szCs w:val="15"/>
          <w:u w:val="single"/>
        </w:rPr>
        <w:t>RCHITECTURAL</w:t>
      </w:r>
      <w:r w:rsidRPr="00E638C1">
        <w:rPr>
          <w:rFonts w:cs="Garamond"/>
          <w:b/>
          <w:sz w:val="20"/>
          <w:szCs w:val="20"/>
          <w:u w:val="single"/>
        </w:rPr>
        <w:t xml:space="preserve"> H</w:t>
      </w:r>
      <w:r w:rsidRPr="00E638C1">
        <w:rPr>
          <w:rFonts w:cs="Garamond"/>
          <w:b/>
          <w:sz w:val="15"/>
          <w:szCs w:val="15"/>
          <w:u w:val="single"/>
        </w:rPr>
        <w:t>ERITAGE</w:t>
      </w:r>
      <w:r w:rsidR="00E638C1" w:rsidRPr="00E638C1">
        <w:rPr>
          <w:rFonts w:cs="Garamond"/>
          <w:sz w:val="15"/>
          <w:szCs w:val="15"/>
        </w:rPr>
        <w:t xml:space="preserve"> </w:t>
      </w:r>
      <w:r w:rsidR="00B325FB">
        <w:rPr>
          <w:rFonts w:cs="Garamond"/>
          <w:sz w:val="20"/>
          <w:szCs w:val="15"/>
        </w:rPr>
        <w:t>recognizes</w:t>
      </w:r>
      <w:r w:rsidR="00356701">
        <w:rPr>
          <w:rFonts w:cs="Garamond"/>
          <w:sz w:val="20"/>
          <w:szCs w:val="20"/>
        </w:rPr>
        <w:t xml:space="preserve"> </w:t>
      </w:r>
      <w:r>
        <w:rPr>
          <w:rFonts w:cs="Garamond"/>
          <w:sz w:val="20"/>
          <w:szCs w:val="20"/>
        </w:rPr>
        <w:t>restoration</w:t>
      </w:r>
      <w:r w:rsidR="00765897">
        <w:rPr>
          <w:rFonts w:cs="Garamond"/>
          <w:sz w:val="20"/>
          <w:szCs w:val="20"/>
        </w:rPr>
        <w:t>s</w:t>
      </w:r>
      <w:r w:rsidR="00356701">
        <w:rPr>
          <w:rFonts w:cs="Garamond"/>
          <w:sz w:val="20"/>
          <w:szCs w:val="20"/>
        </w:rPr>
        <w:t>, stabilization</w:t>
      </w:r>
      <w:r w:rsidR="00765897">
        <w:rPr>
          <w:rFonts w:cs="Garamond"/>
          <w:sz w:val="20"/>
          <w:szCs w:val="20"/>
        </w:rPr>
        <w:t>s,</w:t>
      </w:r>
      <w:r w:rsidR="00356701">
        <w:rPr>
          <w:rFonts w:cs="Garamond"/>
          <w:sz w:val="20"/>
          <w:szCs w:val="20"/>
        </w:rPr>
        <w:t xml:space="preserve"> or</w:t>
      </w:r>
      <w:r>
        <w:rPr>
          <w:rFonts w:cs="Garamond"/>
          <w:sz w:val="20"/>
          <w:szCs w:val="20"/>
        </w:rPr>
        <w:t xml:space="preserve"> rehabilitation</w:t>
      </w:r>
      <w:r w:rsidR="00765897">
        <w:rPr>
          <w:rFonts w:cs="Garamond"/>
          <w:sz w:val="20"/>
          <w:szCs w:val="20"/>
        </w:rPr>
        <w:t>s</w:t>
      </w:r>
      <w:r>
        <w:rPr>
          <w:rFonts w:cs="Garamond"/>
          <w:sz w:val="20"/>
          <w:szCs w:val="20"/>
        </w:rPr>
        <w:t xml:space="preserve"> of historic buildings, structures and objects or other efforts to pr</w:t>
      </w:r>
      <w:r w:rsidR="00765897">
        <w:rPr>
          <w:rFonts w:cs="Garamond"/>
          <w:sz w:val="20"/>
          <w:szCs w:val="20"/>
        </w:rPr>
        <w:t xml:space="preserve">eserve </w:t>
      </w:r>
      <w:r>
        <w:rPr>
          <w:rFonts w:cs="Garamond"/>
          <w:sz w:val="20"/>
          <w:szCs w:val="20"/>
        </w:rPr>
        <w:t xml:space="preserve">them. </w:t>
      </w:r>
      <w:r w:rsidR="00170446">
        <w:rPr>
          <w:rFonts w:cs="Garamond"/>
          <w:sz w:val="20"/>
          <w:szCs w:val="20"/>
        </w:rPr>
        <w:t xml:space="preserve">The category </w:t>
      </w:r>
      <w:r w:rsidR="00765897">
        <w:rPr>
          <w:rFonts w:cs="Garamond"/>
          <w:sz w:val="20"/>
          <w:szCs w:val="20"/>
        </w:rPr>
        <w:t xml:space="preserve">also </w:t>
      </w:r>
      <w:r w:rsidR="00170446">
        <w:rPr>
          <w:rFonts w:cs="Garamond"/>
          <w:sz w:val="20"/>
          <w:szCs w:val="20"/>
        </w:rPr>
        <w:t>recognizes outstanding</w:t>
      </w:r>
      <w:r w:rsidR="00B325FB">
        <w:rPr>
          <w:rFonts w:cs="Garamond"/>
          <w:sz w:val="20"/>
          <w:szCs w:val="20"/>
        </w:rPr>
        <w:t xml:space="preserve"> projects completed using </w:t>
      </w:r>
      <w:r w:rsidR="00170446">
        <w:rPr>
          <w:rFonts w:cs="Garamond"/>
          <w:sz w:val="20"/>
          <w:szCs w:val="20"/>
        </w:rPr>
        <w:t>state and/or federal preservation tax credit</w:t>
      </w:r>
      <w:r w:rsidR="00B325FB">
        <w:rPr>
          <w:rFonts w:cs="Garamond"/>
          <w:sz w:val="20"/>
          <w:szCs w:val="20"/>
        </w:rPr>
        <w:t>s</w:t>
      </w:r>
      <w:r w:rsidR="00170446">
        <w:rPr>
          <w:rFonts w:cs="Garamond"/>
          <w:sz w:val="20"/>
          <w:szCs w:val="20"/>
        </w:rPr>
        <w:t xml:space="preserve"> or HPD</w:t>
      </w:r>
      <w:r w:rsidR="00E638C1">
        <w:rPr>
          <w:rFonts w:cs="Garamond"/>
          <w:sz w:val="20"/>
          <w:szCs w:val="20"/>
        </w:rPr>
        <w:t xml:space="preserve"> grant</w:t>
      </w:r>
      <w:r w:rsidR="00B325FB">
        <w:rPr>
          <w:rFonts w:cs="Garamond"/>
          <w:sz w:val="20"/>
          <w:szCs w:val="20"/>
        </w:rPr>
        <w:t>s.</w:t>
      </w:r>
      <w:r w:rsidR="00E638C1">
        <w:rPr>
          <w:rFonts w:cs="Garamond"/>
          <w:sz w:val="20"/>
          <w:szCs w:val="20"/>
        </w:rPr>
        <w:t xml:space="preserve"> </w:t>
      </w:r>
      <w:r w:rsidR="00B325FB">
        <w:rPr>
          <w:rFonts w:cs="Garamond"/>
          <w:sz w:val="20"/>
          <w:szCs w:val="20"/>
        </w:rPr>
        <w:t>R</w:t>
      </w:r>
      <w:r w:rsidR="00765897">
        <w:rPr>
          <w:rFonts w:cs="Garamond"/>
          <w:sz w:val="20"/>
          <w:szCs w:val="20"/>
        </w:rPr>
        <w:t>ecord</w:t>
      </w:r>
      <w:r w:rsidR="00B325FB">
        <w:rPr>
          <w:rFonts w:cs="Garamond"/>
          <w:sz w:val="20"/>
          <w:szCs w:val="20"/>
        </w:rPr>
        <w:t>ing</w:t>
      </w:r>
      <w:r w:rsidR="00765897">
        <w:rPr>
          <w:rFonts w:cs="Garamond"/>
          <w:sz w:val="20"/>
          <w:szCs w:val="20"/>
        </w:rPr>
        <w:t>, document</w:t>
      </w:r>
      <w:r w:rsidR="00B325FB">
        <w:rPr>
          <w:rFonts w:cs="Garamond"/>
          <w:sz w:val="20"/>
          <w:szCs w:val="20"/>
        </w:rPr>
        <w:t>ing</w:t>
      </w:r>
      <w:r w:rsidR="00765897">
        <w:rPr>
          <w:rFonts w:cs="Garamond"/>
          <w:sz w:val="20"/>
          <w:szCs w:val="20"/>
        </w:rPr>
        <w:t xml:space="preserve"> or interpret</w:t>
      </w:r>
      <w:r w:rsidR="00B325FB">
        <w:rPr>
          <w:rFonts w:cs="Garamond"/>
          <w:sz w:val="20"/>
          <w:szCs w:val="20"/>
        </w:rPr>
        <w:t>ing</w:t>
      </w:r>
      <w:r>
        <w:rPr>
          <w:rFonts w:cs="Garamond"/>
          <w:sz w:val="20"/>
          <w:szCs w:val="20"/>
        </w:rPr>
        <w:t xml:space="preserve"> </w:t>
      </w:r>
      <w:r w:rsidR="00170446">
        <w:rPr>
          <w:rFonts w:cs="Garamond"/>
          <w:sz w:val="20"/>
          <w:szCs w:val="20"/>
        </w:rPr>
        <w:t xml:space="preserve">historic </w:t>
      </w:r>
      <w:r>
        <w:rPr>
          <w:rFonts w:cs="Garamond"/>
          <w:sz w:val="20"/>
          <w:szCs w:val="20"/>
        </w:rPr>
        <w:t>buildings, structures, districts</w:t>
      </w:r>
      <w:r w:rsidR="00170446">
        <w:rPr>
          <w:rFonts w:cs="Garamond"/>
          <w:sz w:val="20"/>
          <w:szCs w:val="20"/>
        </w:rPr>
        <w:t xml:space="preserve"> and/or objects</w:t>
      </w:r>
      <w:r w:rsidR="00B325FB">
        <w:rPr>
          <w:rFonts w:cs="Garamond"/>
          <w:sz w:val="20"/>
          <w:szCs w:val="20"/>
        </w:rPr>
        <w:t xml:space="preserve"> are recognized within this category as are e</w:t>
      </w:r>
      <w:r w:rsidR="00765897">
        <w:rPr>
          <w:rFonts w:cs="Garamond"/>
          <w:sz w:val="20"/>
          <w:szCs w:val="20"/>
        </w:rPr>
        <w:t>xc</w:t>
      </w:r>
      <w:r w:rsidR="00170446">
        <w:rPr>
          <w:rFonts w:cs="Garamond"/>
          <w:sz w:val="20"/>
          <w:szCs w:val="20"/>
        </w:rPr>
        <w:t xml:space="preserve">eptional </w:t>
      </w:r>
      <w:r w:rsidR="009D7821">
        <w:rPr>
          <w:rFonts w:cs="Garamond"/>
          <w:sz w:val="20"/>
          <w:szCs w:val="20"/>
        </w:rPr>
        <w:t xml:space="preserve">efforts </w:t>
      </w:r>
      <w:r w:rsidR="00170446">
        <w:rPr>
          <w:rFonts w:cs="Garamond"/>
          <w:sz w:val="20"/>
          <w:szCs w:val="20"/>
        </w:rPr>
        <w:t xml:space="preserve">to </w:t>
      </w:r>
      <w:r w:rsidR="00765897">
        <w:rPr>
          <w:rFonts w:cs="Garamond"/>
          <w:sz w:val="20"/>
          <w:szCs w:val="20"/>
        </w:rPr>
        <w:t>meet state and federal preservation laws and standards</w:t>
      </w:r>
      <w:r w:rsidR="00B325FB">
        <w:rPr>
          <w:rFonts w:cs="Garamond"/>
          <w:sz w:val="20"/>
          <w:szCs w:val="20"/>
        </w:rPr>
        <w:t xml:space="preserve">. </w:t>
      </w:r>
    </w:p>
    <w:p w:rsidR="00482963" w:rsidRDefault="0052234B" w:rsidP="00933BB5">
      <w:pPr>
        <w:pStyle w:val="CM5"/>
        <w:spacing w:line="258" w:lineRule="atLeast"/>
        <w:ind w:left="360" w:hanging="360"/>
        <w:rPr>
          <w:sz w:val="20"/>
          <w:szCs w:val="20"/>
        </w:rPr>
      </w:pPr>
      <w:r w:rsidRPr="00E638C1">
        <w:rPr>
          <w:rFonts w:cs="Garamond"/>
          <w:b/>
          <w:sz w:val="20"/>
          <w:szCs w:val="20"/>
          <w:u w:val="single"/>
        </w:rPr>
        <w:t>U</w:t>
      </w:r>
      <w:r w:rsidRPr="00E638C1">
        <w:rPr>
          <w:rFonts w:cs="Garamond"/>
          <w:b/>
          <w:sz w:val="15"/>
          <w:szCs w:val="15"/>
          <w:u w:val="single"/>
        </w:rPr>
        <w:t xml:space="preserve">RBAN </w:t>
      </w:r>
      <w:r w:rsidRPr="00E638C1">
        <w:rPr>
          <w:rFonts w:cs="Garamond"/>
          <w:b/>
          <w:sz w:val="20"/>
          <w:szCs w:val="20"/>
          <w:u w:val="single"/>
        </w:rPr>
        <w:t>D</w:t>
      </w:r>
      <w:r w:rsidRPr="00E638C1">
        <w:rPr>
          <w:rFonts w:cs="Garamond"/>
          <w:b/>
          <w:sz w:val="15"/>
          <w:szCs w:val="15"/>
          <w:u w:val="single"/>
        </w:rPr>
        <w:t>ESIGN</w:t>
      </w:r>
      <w:r w:rsidR="003556FA" w:rsidRPr="00E638C1">
        <w:rPr>
          <w:rFonts w:cs="Garamond"/>
          <w:b/>
          <w:sz w:val="15"/>
          <w:szCs w:val="15"/>
          <w:u w:val="single"/>
        </w:rPr>
        <w:t xml:space="preserve"> </w:t>
      </w:r>
      <w:r w:rsidR="00E638C1">
        <w:rPr>
          <w:rFonts w:cs="Garamond"/>
          <w:b/>
          <w:sz w:val="15"/>
          <w:szCs w:val="15"/>
          <w:u w:val="single"/>
        </w:rPr>
        <w:t>W</w:t>
      </w:r>
      <w:r w:rsidRPr="00E638C1">
        <w:rPr>
          <w:rFonts w:cs="Garamond"/>
          <w:b/>
          <w:sz w:val="15"/>
          <w:szCs w:val="15"/>
          <w:u w:val="single"/>
        </w:rPr>
        <w:t>ITHIN</w:t>
      </w:r>
      <w:r w:rsidR="003556FA" w:rsidRPr="00E638C1">
        <w:rPr>
          <w:rFonts w:cs="Garamond"/>
          <w:b/>
          <w:sz w:val="15"/>
          <w:szCs w:val="15"/>
          <w:u w:val="single"/>
        </w:rPr>
        <w:t xml:space="preserve"> AN </w:t>
      </w:r>
      <w:r w:rsidR="003556FA" w:rsidRPr="00E638C1">
        <w:rPr>
          <w:rFonts w:cs="Garamond"/>
          <w:b/>
          <w:sz w:val="20"/>
          <w:szCs w:val="20"/>
          <w:u w:val="single"/>
        </w:rPr>
        <w:t>H</w:t>
      </w:r>
      <w:r w:rsidR="003556FA" w:rsidRPr="00E638C1">
        <w:rPr>
          <w:rFonts w:cs="Garamond"/>
          <w:b/>
          <w:sz w:val="15"/>
          <w:szCs w:val="15"/>
          <w:u w:val="single"/>
        </w:rPr>
        <w:t xml:space="preserve">ISTORIC </w:t>
      </w:r>
      <w:r w:rsidR="003556FA" w:rsidRPr="00E638C1">
        <w:rPr>
          <w:rFonts w:cs="Garamond"/>
          <w:b/>
          <w:sz w:val="20"/>
          <w:szCs w:val="20"/>
          <w:u w:val="single"/>
        </w:rPr>
        <w:t>C</w:t>
      </w:r>
      <w:r w:rsidR="003556FA" w:rsidRPr="00E638C1">
        <w:rPr>
          <w:rFonts w:cs="Garamond"/>
          <w:b/>
          <w:sz w:val="15"/>
          <w:szCs w:val="15"/>
          <w:u w:val="single"/>
        </w:rPr>
        <w:t>ONTEXT</w:t>
      </w:r>
      <w:r w:rsidR="00765897">
        <w:rPr>
          <w:sz w:val="15"/>
          <w:szCs w:val="15"/>
        </w:rPr>
        <w:t xml:space="preserve"> </w:t>
      </w:r>
      <w:r w:rsidR="00FE0D29" w:rsidRPr="00E35C20">
        <w:rPr>
          <w:sz w:val="20"/>
          <w:szCs w:val="20"/>
        </w:rPr>
        <w:t>recognizes new construction</w:t>
      </w:r>
      <w:r w:rsidR="00FE0D29">
        <w:rPr>
          <w:sz w:val="20"/>
          <w:szCs w:val="20"/>
        </w:rPr>
        <w:t xml:space="preserve"> and</w:t>
      </w:r>
      <w:r w:rsidR="00765897">
        <w:rPr>
          <w:sz w:val="20"/>
          <w:szCs w:val="20"/>
        </w:rPr>
        <w:t>/or</w:t>
      </w:r>
      <w:r w:rsidR="00FE0D29">
        <w:rPr>
          <w:sz w:val="20"/>
          <w:szCs w:val="20"/>
        </w:rPr>
        <w:t xml:space="preserve"> rehabilitation of an existing building</w:t>
      </w:r>
      <w:r w:rsidR="00FE0D29" w:rsidRPr="00E35C20">
        <w:rPr>
          <w:sz w:val="20"/>
          <w:szCs w:val="20"/>
        </w:rPr>
        <w:t xml:space="preserve"> </w:t>
      </w:r>
      <w:r w:rsidR="00765897">
        <w:rPr>
          <w:sz w:val="20"/>
          <w:szCs w:val="20"/>
        </w:rPr>
        <w:t>with</w:t>
      </w:r>
      <w:r w:rsidR="00FE0D29" w:rsidRPr="00E35C20">
        <w:rPr>
          <w:sz w:val="20"/>
          <w:szCs w:val="20"/>
        </w:rPr>
        <w:t xml:space="preserve">in an historic </w:t>
      </w:r>
      <w:r w:rsidR="00FE0D29">
        <w:rPr>
          <w:sz w:val="20"/>
          <w:szCs w:val="20"/>
        </w:rPr>
        <w:t xml:space="preserve">district or </w:t>
      </w:r>
      <w:r w:rsidR="00FE0D29" w:rsidRPr="00E35C20">
        <w:rPr>
          <w:sz w:val="20"/>
          <w:szCs w:val="20"/>
        </w:rPr>
        <w:t xml:space="preserve">setting that </w:t>
      </w:r>
      <w:r w:rsidR="00FE0D29">
        <w:rPr>
          <w:sz w:val="20"/>
          <w:szCs w:val="20"/>
        </w:rPr>
        <w:t xml:space="preserve">contributes to </w:t>
      </w:r>
      <w:r w:rsidR="00170446">
        <w:rPr>
          <w:sz w:val="20"/>
          <w:szCs w:val="20"/>
        </w:rPr>
        <w:t xml:space="preserve">the district’s </w:t>
      </w:r>
      <w:r w:rsidR="00FE0D29">
        <w:rPr>
          <w:sz w:val="20"/>
          <w:szCs w:val="20"/>
        </w:rPr>
        <w:t xml:space="preserve">historic </w:t>
      </w:r>
      <w:r w:rsidR="00765897">
        <w:rPr>
          <w:sz w:val="20"/>
          <w:szCs w:val="20"/>
        </w:rPr>
        <w:t xml:space="preserve">nature or </w:t>
      </w:r>
      <w:r w:rsidR="00FE0D29">
        <w:rPr>
          <w:sz w:val="20"/>
          <w:szCs w:val="20"/>
        </w:rPr>
        <w:t xml:space="preserve">context and enhances the </w:t>
      </w:r>
      <w:r w:rsidR="00765897">
        <w:rPr>
          <w:sz w:val="20"/>
          <w:szCs w:val="20"/>
        </w:rPr>
        <w:t>district</w:t>
      </w:r>
      <w:r w:rsidR="00FE0D29">
        <w:rPr>
          <w:sz w:val="20"/>
          <w:szCs w:val="20"/>
        </w:rPr>
        <w:t xml:space="preserve">’s sense of place. </w:t>
      </w:r>
      <w:r w:rsidR="00765897">
        <w:rPr>
          <w:sz w:val="20"/>
          <w:szCs w:val="20"/>
        </w:rPr>
        <w:t xml:space="preserve">The category is </w:t>
      </w:r>
      <w:r w:rsidR="00E35C20">
        <w:rPr>
          <w:sz w:val="20"/>
          <w:szCs w:val="20"/>
        </w:rPr>
        <w:t>appropriate for infill</w:t>
      </w:r>
      <w:r w:rsidR="0046551E">
        <w:rPr>
          <w:sz w:val="20"/>
          <w:szCs w:val="20"/>
        </w:rPr>
        <w:t xml:space="preserve"> construction and adaptive re-use projects</w:t>
      </w:r>
      <w:r w:rsidR="00765897">
        <w:rPr>
          <w:sz w:val="20"/>
          <w:szCs w:val="20"/>
        </w:rPr>
        <w:t xml:space="preserve"> whose</w:t>
      </w:r>
      <w:r w:rsidR="0046551E">
        <w:rPr>
          <w:sz w:val="20"/>
          <w:szCs w:val="20"/>
        </w:rPr>
        <w:t xml:space="preserve"> architecture </w:t>
      </w:r>
      <w:r w:rsidR="00765897">
        <w:rPr>
          <w:sz w:val="20"/>
          <w:szCs w:val="20"/>
        </w:rPr>
        <w:t xml:space="preserve">and size are </w:t>
      </w:r>
      <w:r w:rsidR="0046551E">
        <w:rPr>
          <w:sz w:val="20"/>
          <w:szCs w:val="20"/>
        </w:rPr>
        <w:t xml:space="preserve">in scale </w:t>
      </w:r>
      <w:r w:rsidR="00765897">
        <w:rPr>
          <w:sz w:val="20"/>
          <w:szCs w:val="20"/>
        </w:rPr>
        <w:t xml:space="preserve">to </w:t>
      </w:r>
      <w:r w:rsidR="00482963">
        <w:rPr>
          <w:sz w:val="20"/>
          <w:szCs w:val="20"/>
        </w:rPr>
        <w:t>nearby</w:t>
      </w:r>
      <w:r w:rsidR="0046551E">
        <w:rPr>
          <w:sz w:val="20"/>
          <w:szCs w:val="20"/>
        </w:rPr>
        <w:t xml:space="preserve"> buildings</w:t>
      </w:r>
      <w:r w:rsidR="00765897">
        <w:rPr>
          <w:sz w:val="20"/>
          <w:szCs w:val="20"/>
        </w:rPr>
        <w:t xml:space="preserve">. The project should </w:t>
      </w:r>
      <w:r w:rsidR="00482963">
        <w:rPr>
          <w:sz w:val="20"/>
          <w:szCs w:val="20"/>
        </w:rPr>
        <w:t xml:space="preserve">acknowledge </w:t>
      </w:r>
      <w:r w:rsidR="00933BB5">
        <w:rPr>
          <w:sz w:val="20"/>
          <w:szCs w:val="20"/>
        </w:rPr>
        <w:t>its</w:t>
      </w:r>
      <w:r w:rsidR="00482963">
        <w:rPr>
          <w:sz w:val="20"/>
          <w:szCs w:val="20"/>
        </w:rPr>
        <w:t xml:space="preserve"> historic </w:t>
      </w:r>
      <w:r w:rsidR="00933BB5">
        <w:rPr>
          <w:sz w:val="20"/>
          <w:szCs w:val="20"/>
        </w:rPr>
        <w:t xml:space="preserve">setting without </w:t>
      </w:r>
      <w:r w:rsidR="00765897">
        <w:rPr>
          <w:sz w:val="20"/>
          <w:szCs w:val="20"/>
        </w:rPr>
        <w:t>mimic</w:t>
      </w:r>
      <w:r w:rsidR="007724A2">
        <w:rPr>
          <w:sz w:val="20"/>
          <w:szCs w:val="20"/>
        </w:rPr>
        <w:t>k</w:t>
      </w:r>
      <w:r w:rsidR="00765897">
        <w:rPr>
          <w:sz w:val="20"/>
          <w:szCs w:val="20"/>
        </w:rPr>
        <w:t>ing</w:t>
      </w:r>
      <w:r w:rsidR="00933BB5">
        <w:rPr>
          <w:sz w:val="20"/>
          <w:szCs w:val="20"/>
        </w:rPr>
        <w:t xml:space="preserve"> historic styles.</w:t>
      </w:r>
    </w:p>
    <w:p w:rsidR="00E35C20" w:rsidRPr="00933BB5" w:rsidRDefault="00933BB5" w:rsidP="0048607E">
      <w:pPr>
        <w:ind w:left="360" w:hanging="360"/>
        <w:rPr>
          <w:rFonts w:ascii="Garamond" w:hAnsi="Garamond" w:cs="Arial"/>
          <w:sz w:val="20"/>
          <w:szCs w:val="20"/>
        </w:rPr>
      </w:pPr>
      <w:r w:rsidRPr="00E638C1">
        <w:rPr>
          <w:rStyle w:val="CM5Char"/>
          <w:b/>
          <w:sz w:val="20"/>
          <w:u w:val="single"/>
        </w:rPr>
        <w:t>C</w:t>
      </w:r>
      <w:r w:rsidRPr="00E638C1">
        <w:rPr>
          <w:rStyle w:val="CM5Char"/>
          <w:b/>
          <w:sz w:val="15"/>
          <w:szCs w:val="15"/>
          <w:u w:val="single"/>
        </w:rPr>
        <w:t>ITIZEN</w:t>
      </w:r>
      <w:r w:rsidRPr="00E638C1">
        <w:rPr>
          <w:rStyle w:val="CM5Char"/>
          <w:b/>
          <w:sz w:val="20"/>
          <w:u w:val="single"/>
        </w:rPr>
        <w:t xml:space="preserve"> A</w:t>
      </w:r>
      <w:r w:rsidRPr="00E638C1">
        <w:rPr>
          <w:rStyle w:val="CM5Char"/>
          <w:b/>
          <w:sz w:val="15"/>
          <w:szCs w:val="15"/>
          <w:u w:val="single"/>
        </w:rPr>
        <w:t>DVOCACY</w:t>
      </w:r>
      <w:r w:rsidRPr="00E638C1">
        <w:rPr>
          <w:rStyle w:val="CM5Char"/>
          <w:b/>
          <w:sz w:val="20"/>
          <w:u w:val="single"/>
        </w:rPr>
        <w:t xml:space="preserve"> </w:t>
      </w:r>
      <w:r w:rsidR="00FD229C" w:rsidRPr="00E638C1">
        <w:rPr>
          <w:rStyle w:val="CM5Char"/>
          <w:b/>
          <w:sz w:val="20"/>
          <w:u w:val="single"/>
        </w:rPr>
        <w:t>“R</w:t>
      </w:r>
      <w:r w:rsidR="00FD229C" w:rsidRPr="00E638C1">
        <w:rPr>
          <w:rStyle w:val="CM5Char"/>
          <w:b/>
          <w:sz w:val="15"/>
          <w:szCs w:val="15"/>
          <w:u w:val="single"/>
        </w:rPr>
        <w:t>ITA</w:t>
      </w:r>
      <w:r w:rsidR="00FD229C" w:rsidRPr="00E638C1">
        <w:rPr>
          <w:rStyle w:val="CM5Char"/>
          <w:b/>
          <w:sz w:val="20"/>
          <w:u w:val="single"/>
        </w:rPr>
        <w:t xml:space="preserve"> H</w:t>
      </w:r>
      <w:r w:rsidR="00FD229C" w:rsidRPr="00E638C1">
        <w:rPr>
          <w:rStyle w:val="CM5Char"/>
          <w:b/>
          <w:sz w:val="15"/>
          <w:szCs w:val="15"/>
          <w:u w:val="single"/>
        </w:rPr>
        <w:t>ILL</w:t>
      </w:r>
      <w:r w:rsidR="00FD229C" w:rsidRPr="00E638C1">
        <w:rPr>
          <w:rStyle w:val="CM5Char"/>
          <w:b/>
          <w:sz w:val="20"/>
          <w:u w:val="single"/>
        </w:rPr>
        <w:t xml:space="preserve">” </w:t>
      </w:r>
      <w:r w:rsidRPr="00E638C1">
        <w:rPr>
          <w:rStyle w:val="CM5Char"/>
          <w:b/>
          <w:sz w:val="20"/>
          <w:u w:val="single"/>
        </w:rPr>
        <w:t>A</w:t>
      </w:r>
      <w:r w:rsidRPr="00E638C1">
        <w:rPr>
          <w:rStyle w:val="CM5Char"/>
          <w:b/>
          <w:sz w:val="15"/>
          <w:szCs w:val="15"/>
          <w:u w:val="single"/>
        </w:rPr>
        <w:t>WARD</w:t>
      </w:r>
      <w:r>
        <w:rPr>
          <w:rFonts w:ascii="Arial" w:hAnsi="Arial" w:cs="Arial"/>
          <w:sz w:val="22"/>
          <w:szCs w:val="22"/>
        </w:rPr>
        <w:t xml:space="preserve"> </w:t>
      </w:r>
      <w:r w:rsidR="00E35C20" w:rsidRPr="00933BB5">
        <w:rPr>
          <w:rFonts w:ascii="Garamond" w:hAnsi="Garamond" w:cs="Arial"/>
          <w:sz w:val="20"/>
          <w:szCs w:val="20"/>
        </w:rPr>
        <w:t xml:space="preserve">recognizes individuals and organizations who work to protect their communities against </w:t>
      </w:r>
      <w:r w:rsidR="00FD229C">
        <w:rPr>
          <w:rFonts w:ascii="Garamond" w:hAnsi="Garamond" w:cs="Arial"/>
          <w:sz w:val="20"/>
          <w:szCs w:val="20"/>
        </w:rPr>
        <w:t xml:space="preserve">imminent </w:t>
      </w:r>
      <w:r w:rsidR="00E35C20" w:rsidRPr="00933BB5">
        <w:rPr>
          <w:rFonts w:ascii="Garamond" w:hAnsi="Garamond" w:cs="Arial"/>
          <w:sz w:val="20"/>
          <w:szCs w:val="20"/>
        </w:rPr>
        <w:t xml:space="preserve">threats to </w:t>
      </w:r>
      <w:r w:rsidR="00170446">
        <w:rPr>
          <w:rFonts w:ascii="Garamond" w:hAnsi="Garamond" w:cs="Arial"/>
          <w:sz w:val="20"/>
          <w:szCs w:val="20"/>
        </w:rPr>
        <w:t xml:space="preserve">cultural </w:t>
      </w:r>
      <w:r w:rsidR="00E35C20" w:rsidRPr="00933BB5">
        <w:rPr>
          <w:rFonts w:ascii="Garamond" w:hAnsi="Garamond" w:cs="Arial"/>
          <w:sz w:val="20"/>
          <w:szCs w:val="20"/>
        </w:rPr>
        <w:t xml:space="preserve">resources. The award </w:t>
      </w:r>
      <w:r w:rsidR="00170446">
        <w:rPr>
          <w:rFonts w:ascii="Garamond" w:hAnsi="Garamond" w:cs="Arial"/>
          <w:sz w:val="20"/>
          <w:szCs w:val="20"/>
        </w:rPr>
        <w:t xml:space="preserve">is presented </w:t>
      </w:r>
      <w:r w:rsidR="00E35C20" w:rsidRPr="00933BB5">
        <w:rPr>
          <w:rFonts w:ascii="Garamond" w:hAnsi="Garamond" w:cs="Arial"/>
          <w:sz w:val="20"/>
          <w:szCs w:val="20"/>
        </w:rPr>
        <w:t xml:space="preserve">to those who successfully </w:t>
      </w:r>
      <w:r w:rsidR="00FD229C">
        <w:rPr>
          <w:rFonts w:ascii="Garamond" w:hAnsi="Garamond" w:cs="Arial"/>
          <w:sz w:val="20"/>
          <w:szCs w:val="20"/>
        </w:rPr>
        <w:t xml:space="preserve">mount a campaign to </w:t>
      </w:r>
      <w:r w:rsidR="00E35C20" w:rsidRPr="00933BB5">
        <w:rPr>
          <w:rFonts w:ascii="Garamond" w:hAnsi="Garamond" w:cs="Arial"/>
          <w:sz w:val="20"/>
          <w:szCs w:val="20"/>
        </w:rPr>
        <w:t>challenge and positively influe</w:t>
      </w:r>
      <w:r w:rsidR="00170446">
        <w:rPr>
          <w:rFonts w:ascii="Garamond" w:hAnsi="Garamond" w:cs="Arial"/>
          <w:sz w:val="20"/>
          <w:szCs w:val="20"/>
        </w:rPr>
        <w:t>nce projects that had</w:t>
      </w:r>
      <w:r w:rsidR="00E35C20" w:rsidRPr="00933BB5">
        <w:rPr>
          <w:rFonts w:ascii="Garamond" w:hAnsi="Garamond" w:cs="Arial"/>
          <w:sz w:val="20"/>
          <w:szCs w:val="20"/>
        </w:rPr>
        <w:t xml:space="preserve"> the potential to damage or destroy important cultural resources.</w:t>
      </w:r>
    </w:p>
    <w:p w:rsidR="00E35C20" w:rsidRPr="00E35C20" w:rsidRDefault="00E35C20" w:rsidP="00E35C20">
      <w:pPr>
        <w:pStyle w:val="Default"/>
      </w:pPr>
    </w:p>
    <w:p w:rsidR="00EE1638" w:rsidRDefault="0078317E">
      <w:pPr>
        <w:pStyle w:val="CM5"/>
        <w:spacing w:line="233" w:lineRule="atLeast"/>
        <w:ind w:left="378" w:hanging="377"/>
        <w:rPr>
          <w:rFonts w:cs="Garamond"/>
          <w:sz w:val="20"/>
          <w:szCs w:val="20"/>
        </w:rPr>
      </w:pPr>
      <w:r w:rsidRPr="0078317E">
        <w:rPr>
          <w:rStyle w:val="CM5Char"/>
          <w:b/>
          <w:sz w:val="20"/>
          <w:szCs w:val="20"/>
          <w:u w:val="single"/>
        </w:rPr>
        <w:t>I</w:t>
      </w:r>
      <w:r w:rsidRPr="0078317E">
        <w:rPr>
          <w:rStyle w:val="CM5Char"/>
          <w:b/>
          <w:sz w:val="15"/>
          <w:szCs w:val="15"/>
          <w:u w:val="single"/>
        </w:rPr>
        <w:t>NDIVIDUAL</w:t>
      </w:r>
      <w:r w:rsidRPr="0078317E">
        <w:rPr>
          <w:rStyle w:val="CM5Char"/>
          <w:b/>
          <w:sz w:val="20"/>
          <w:szCs w:val="20"/>
          <w:u w:val="single"/>
        </w:rPr>
        <w:t xml:space="preserve"> A</w:t>
      </w:r>
      <w:r w:rsidRPr="0078317E">
        <w:rPr>
          <w:rStyle w:val="CM5Char"/>
          <w:b/>
          <w:sz w:val="15"/>
          <w:szCs w:val="15"/>
          <w:u w:val="single"/>
        </w:rPr>
        <w:t>CHIEVEMENT</w:t>
      </w:r>
      <w:r w:rsidRPr="00933BB5">
        <w:rPr>
          <w:rFonts w:cs="Garamond"/>
          <w:sz w:val="15"/>
          <w:szCs w:val="15"/>
        </w:rPr>
        <w:t xml:space="preserve"> </w:t>
      </w:r>
      <w:r w:rsidR="007724A2">
        <w:rPr>
          <w:rFonts w:cs="Garamond"/>
          <w:sz w:val="20"/>
          <w:szCs w:val="20"/>
        </w:rPr>
        <w:t>recognizes</w:t>
      </w:r>
      <w:r>
        <w:rPr>
          <w:rFonts w:cs="Garamond"/>
          <w:sz w:val="20"/>
          <w:szCs w:val="20"/>
        </w:rPr>
        <w:t xml:space="preserve"> professionals, nonprofessionals </w:t>
      </w:r>
      <w:r w:rsidR="00EE1638">
        <w:rPr>
          <w:rFonts w:cs="Garamond"/>
          <w:sz w:val="20"/>
          <w:szCs w:val="20"/>
        </w:rPr>
        <w:t xml:space="preserve">or </w:t>
      </w:r>
      <w:r>
        <w:rPr>
          <w:rFonts w:cs="Garamond"/>
          <w:sz w:val="20"/>
          <w:szCs w:val="20"/>
        </w:rPr>
        <w:t xml:space="preserve">preservation </w:t>
      </w:r>
      <w:r w:rsidR="00F55BC8">
        <w:rPr>
          <w:rFonts w:cs="Garamond"/>
          <w:sz w:val="20"/>
          <w:szCs w:val="20"/>
        </w:rPr>
        <w:t>advocates</w:t>
      </w:r>
      <w:r w:rsidR="0001312B">
        <w:rPr>
          <w:rFonts w:cs="Garamond"/>
          <w:sz w:val="20"/>
          <w:szCs w:val="20"/>
        </w:rPr>
        <w:t xml:space="preserve"> in </w:t>
      </w:r>
      <w:r w:rsidR="00EE1638">
        <w:rPr>
          <w:rFonts w:cs="Garamond"/>
          <w:sz w:val="20"/>
          <w:szCs w:val="20"/>
        </w:rPr>
        <w:t>archaeology, anthropology, ethnography, history, architecture and related fields</w:t>
      </w:r>
      <w:r w:rsidR="0001312B">
        <w:rPr>
          <w:rFonts w:cs="Garamond"/>
          <w:sz w:val="20"/>
          <w:szCs w:val="20"/>
        </w:rPr>
        <w:t xml:space="preserve"> </w:t>
      </w:r>
      <w:r w:rsidR="00933BB5">
        <w:rPr>
          <w:rFonts w:cs="Garamond"/>
          <w:sz w:val="20"/>
          <w:szCs w:val="20"/>
        </w:rPr>
        <w:t>who</w:t>
      </w:r>
      <w:r w:rsidR="00EE1638">
        <w:rPr>
          <w:rFonts w:cs="Garamond"/>
          <w:sz w:val="20"/>
          <w:szCs w:val="20"/>
        </w:rPr>
        <w:t xml:space="preserve"> </w:t>
      </w:r>
      <w:r w:rsidR="00933BB5">
        <w:rPr>
          <w:rFonts w:cs="Garamond"/>
          <w:sz w:val="20"/>
          <w:szCs w:val="20"/>
        </w:rPr>
        <w:t xml:space="preserve">have made </w:t>
      </w:r>
      <w:r w:rsidR="00EE1638">
        <w:rPr>
          <w:rFonts w:cs="Garamond"/>
          <w:sz w:val="20"/>
          <w:szCs w:val="20"/>
        </w:rPr>
        <w:t>significant contribution</w:t>
      </w:r>
      <w:r w:rsidR="0048607E">
        <w:rPr>
          <w:rFonts w:cs="Garamond"/>
          <w:sz w:val="20"/>
          <w:szCs w:val="20"/>
        </w:rPr>
        <w:t>s</w:t>
      </w:r>
      <w:r w:rsidR="00EE1638">
        <w:rPr>
          <w:rFonts w:cs="Garamond"/>
          <w:sz w:val="20"/>
          <w:szCs w:val="20"/>
        </w:rPr>
        <w:t xml:space="preserve"> to preserv</w:t>
      </w:r>
      <w:r w:rsidR="00933BB5">
        <w:rPr>
          <w:rFonts w:cs="Garamond"/>
          <w:sz w:val="20"/>
          <w:szCs w:val="20"/>
        </w:rPr>
        <w:t xml:space="preserve">ing </w:t>
      </w:r>
      <w:r w:rsidR="00EE1638">
        <w:rPr>
          <w:rFonts w:cs="Garamond"/>
          <w:sz w:val="20"/>
          <w:szCs w:val="20"/>
        </w:rPr>
        <w:t xml:space="preserve">New Mexico’s </w:t>
      </w:r>
      <w:r w:rsidR="007724A2">
        <w:rPr>
          <w:rFonts w:cs="Garamond"/>
          <w:sz w:val="20"/>
          <w:szCs w:val="20"/>
        </w:rPr>
        <w:t xml:space="preserve">cultural </w:t>
      </w:r>
      <w:r w:rsidR="00EE1638">
        <w:rPr>
          <w:rFonts w:cs="Garamond"/>
          <w:sz w:val="20"/>
          <w:szCs w:val="20"/>
        </w:rPr>
        <w:t>heritage</w:t>
      </w:r>
      <w:r w:rsidR="007724A2">
        <w:rPr>
          <w:rFonts w:cs="Garamond"/>
          <w:sz w:val="20"/>
          <w:szCs w:val="20"/>
        </w:rPr>
        <w:t>.</w:t>
      </w:r>
      <w:r>
        <w:rPr>
          <w:rFonts w:cs="Garamond"/>
          <w:sz w:val="20"/>
          <w:szCs w:val="20"/>
        </w:rPr>
        <w:t xml:space="preserve"> T</w:t>
      </w:r>
      <w:r w:rsidR="00EE1638">
        <w:rPr>
          <w:rFonts w:cs="Garamond"/>
          <w:sz w:val="20"/>
          <w:szCs w:val="20"/>
        </w:rPr>
        <w:t>h</w:t>
      </w:r>
      <w:r w:rsidR="00933BB5">
        <w:rPr>
          <w:rFonts w:cs="Garamond"/>
          <w:sz w:val="20"/>
          <w:szCs w:val="20"/>
        </w:rPr>
        <w:t>e</w:t>
      </w:r>
      <w:r w:rsidR="00EE1638">
        <w:rPr>
          <w:rFonts w:cs="Garamond"/>
          <w:sz w:val="20"/>
          <w:szCs w:val="20"/>
        </w:rPr>
        <w:t xml:space="preserve"> award is particularly appropriate for “local heroes” who</w:t>
      </w:r>
      <w:r w:rsidR="0048607E">
        <w:rPr>
          <w:rFonts w:cs="Garamond"/>
          <w:sz w:val="20"/>
          <w:szCs w:val="20"/>
        </w:rPr>
        <w:t xml:space="preserve"> </w:t>
      </w:r>
      <w:r w:rsidR="007724A2">
        <w:rPr>
          <w:rFonts w:cs="Garamond"/>
          <w:sz w:val="20"/>
          <w:szCs w:val="20"/>
        </w:rPr>
        <w:t>preserved buildings, structures, archaeological sites, cultural landscapes or other resources in</w:t>
      </w:r>
      <w:r>
        <w:rPr>
          <w:rFonts w:cs="Garamond"/>
          <w:sz w:val="20"/>
          <w:szCs w:val="20"/>
        </w:rPr>
        <w:t xml:space="preserve"> their </w:t>
      </w:r>
      <w:r w:rsidR="00EE1638">
        <w:rPr>
          <w:rFonts w:cs="Garamond"/>
          <w:sz w:val="20"/>
          <w:szCs w:val="20"/>
        </w:rPr>
        <w:t xml:space="preserve">community </w:t>
      </w:r>
      <w:r w:rsidR="00716069">
        <w:rPr>
          <w:rFonts w:cs="Garamond"/>
          <w:sz w:val="20"/>
          <w:szCs w:val="20"/>
        </w:rPr>
        <w:t xml:space="preserve">or </w:t>
      </w:r>
      <w:r>
        <w:rPr>
          <w:rFonts w:cs="Garamond"/>
          <w:sz w:val="20"/>
          <w:szCs w:val="20"/>
        </w:rPr>
        <w:t xml:space="preserve">the </w:t>
      </w:r>
      <w:r w:rsidR="00EE1638">
        <w:rPr>
          <w:rFonts w:cs="Garamond"/>
          <w:sz w:val="20"/>
          <w:szCs w:val="20"/>
        </w:rPr>
        <w:t>state</w:t>
      </w:r>
      <w:r w:rsidR="0048607E">
        <w:rPr>
          <w:rFonts w:cs="Garamond"/>
          <w:sz w:val="20"/>
          <w:szCs w:val="20"/>
        </w:rPr>
        <w:t>.</w:t>
      </w:r>
      <w:r w:rsidR="00EE1638">
        <w:rPr>
          <w:rFonts w:cs="Garamond"/>
          <w:sz w:val="20"/>
          <w:szCs w:val="20"/>
        </w:rPr>
        <w:t xml:space="preserve"> </w:t>
      </w:r>
      <w:r w:rsidR="007724A2">
        <w:rPr>
          <w:rFonts w:cs="Garamond"/>
          <w:sz w:val="20"/>
          <w:szCs w:val="20"/>
        </w:rPr>
        <w:t>C</w:t>
      </w:r>
      <w:r w:rsidR="00EE1638">
        <w:rPr>
          <w:rFonts w:cs="Garamond"/>
          <w:sz w:val="20"/>
          <w:szCs w:val="20"/>
        </w:rPr>
        <w:t>ultural resource management professionals who performed above and beyond expectations</w:t>
      </w:r>
      <w:r w:rsidR="007724A2">
        <w:rPr>
          <w:rFonts w:cs="Garamond"/>
          <w:sz w:val="20"/>
          <w:szCs w:val="20"/>
        </w:rPr>
        <w:t xml:space="preserve"> are eligible in this category</w:t>
      </w:r>
      <w:r w:rsidR="00EE1638">
        <w:rPr>
          <w:rFonts w:cs="Garamond"/>
          <w:sz w:val="20"/>
          <w:szCs w:val="20"/>
        </w:rPr>
        <w:t xml:space="preserve">.  </w:t>
      </w:r>
    </w:p>
    <w:p w:rsidR="00EE1638" w:rsidRDefault="00EE1638">
      <w:pPr>
        <w:pStyle w:val="CM5"/>
        <w:spacing w:line="233" w:lineRule="atLeast"/>
        <w:ind w:left="378" w:hanging="377"/>
        <w:rPr>
          <w:rFonts w:cs="Garamond"/>
          <w:sz w:val="20"/>
          <w:szCs w:val="20"/>
        </w:rPr>
      </w:pPr>
      <w:r w:rsidRPr="0078317E">
        <w:rPr>
          <w:rFonts w:cs="Garamond"/>
          <w:b/>
          <w:sz w:val="20"/>
          <w:szCs w:val="20"/>
          <w:u w:val="single"/>
        </w:rPr>
        <w:t>H</w:t>
      </w:r>
      <w:r w:rsidRPr="0078317E">
        <w:rPr>
          <w:rFonts w:cs="Garamond"/>
          <w:b/>
          <w:sz w:val="15"/>
          <w:szCs w:val="15"/>
          <w:u w:val="single"/>
        </w:rPr>
        <w:t>ERITAGE</w:t>
      </w:r>
      <w:r w:rsidRPr="0078317E">
        <w:rPr>
          <w:rFonts w:cs="Garamond"/>
          <w:b/>
          <w:sz w:val="20"/>
          <w:szCs w:val="20"/>
          <w:u w:val="single"/>
        </w:rPr>
        <w:t xml:space="preserve"> O</w:t>
      </w:r>
      <w:r w:rsidRPr="0078317E">
        <w:rPr>
          <w:rFonts w:cs="Garamond"/>
          <w:b/>
          <w:sz w:val="15"/>
          <w:szCs w:val="15"/>
          <w:u w:val="single"/>
        </w:rPr>
        <w:t>RGANIZATION</w:t>
      </w:r>
      <w:r w:rsidRPr="00C56488">
        <w:rPr>
          <w:rFonts w:cs="Garamond"/>
          <w:sz w:val="15"/>
          <w:szCs w:val="15"/>
        </w:rPr>
        <w:t xml:space="preserve"> </w:t>
      </w:r>
      <w:r w:rsidR="00BB214F">
        <w:rPr>
          <w:rFonts w:cs="Garamond"/>
          <w:sz w:val="20"/>
          <w:szCs w:val="20"/>
        </w:rPr>
        <w:t xml:space="preserve">recognizes </w:t>
      </w:r>
      <w:r>
        <w:rPr>
          <w:rFonts w:cs="Garamond"/>
          <w:sz w:val="20"/>
          <w:szCs w:val="20"/>
        </w:rPr>
        <w:t xml:space="preserve">efforts </w:t>
      </w:r>
      <w:r w:rsidR="00170446">
        <w:rPr>
          <w:rFonts w:cs="Garamond"/>
          <w:sz w:val="20"/>
          <w:szCs w:val="20"/>
        </w:rPr>
        <w:t>by</w:t>
      </w:r>
      <w:r>
        <w:rPr>
          <w:rFonts w:cs="Garamond"/>
          <w:sz w:val="20"/>
          <w:szCs w:val="20"/>
        </w:rPr>
        <w:t xml:space="preserve"> government, private</w:t>
      </w:r>
      <w:r w:rsidR="007724A2">
        <w:rPr>
          <w:rFonts w:cs="Garamond"/>
          <w:sz w:val="20"/>
          <w:szCs w:val="20"/>
        </w:rPr>
        <w:t xml:space="preserve"> business,</w:t>
      </w:r>
      <w:r>
        <w:rPr>
          <w:rFonts w:cs="Garamond"/>
          <w:sz w:val="20"/>
          <w:szCs w:val="20"/>
        </w:rPr>
        <w:t xml:space="preserve"> or non-profit</w:t>
      </w:r>
      <w:r w:rsidR="007724A2">
        <w:rPr>
          <w:rFonts w:cs="Garamond"/>
          <w:sz w:val="20"/>
          <w:szCs w:val="20"/>
        </w:rPr>
        <w:t xml:space="preserve">s </w:t>
      </w:r>
      <w:r>
        <w:rPr>
          <w:rFonts w:cs="Garamond"/>
          <w:sz w:val="20"/>
          <w:szCs w:val="20"/>
        </w:rPr>
        <w:t>that succe</w:t>
      </w:r>
      <w:r w:rsidR="00C56488">
        <w:rPr>
          <w:rFonts w:cs="Garamond"/>
          <w:sz w:val="20"/>
          <w:szCs w:val="20"/>
        </w:rPr>
        <w:t>ssfully</w:t>
      </w:r>
      <w:r>
        <w:rPr>
          <w:rFonts w:cs="Garamond"/>
          <w:sz w:val="20"/>
          <w:szCs w:val="20"/>
        </w:rPr>
        <w:t xml:space="preserve"> preserve</w:t>
      </w:r>
      <w:r w:rsidR="00C56488">
        <w:rPr>
          <w:rFonts w:cs="Garamond"/>
          <w:sz w:val="20"/>
          <w:szCs w:val="20"/>
        </w:rPr>
        <w:t>d</w:t>
      </w:r>
      <w:r>
        <w:rPr>
          <w:rFonts w:cs="Garamond"/>
          <w:sz w:val="20"/>
          <w:szCs w:val="20"/>
        </w:rPr>
        <w:t xml:space="preserve"> or promote</w:t>
      </w:r>
      <w:r w:rsidR="00C56488">
        <w:rPr>
          <w:rFonts w:cs="Garamond"/>
          <w:sz w:val="20"/>
          <w:szCs w:val="20"/>
        </w:rPr>
        <w:t>d</w:t>
      </w:r>
      <w:r>
        <w:rPr>
          <w:rFonts w:cs="Garamond"/>
          <w:sz w:val="20"/>
          <w:szCs w:val="20"/>
        </w:rPr>
        <w:t xml:space="preserve"> New Mexico’s heritage </w:t>
      </w:r>
      <w:r w:rsidR="00BC1645">
        <w:rPr>
          <w:rFonts w:cs="Garamond"/>
          <w:sz w:val="20"/>
          <w:szCs w:val="20"/>
        </w:rPr>
        <w:t xml:space="preserve">or </w:t>
      </w:r>
      <w:r>
        <w:rPr>
          <w:rFonts w:cs="Garamond"/>
          <w:sz w:val="20"/>
          <w:szCs w:val="20"/>
        </w:rPr>
        <w:t xml:space="preserve">cultural landscapes. </w:t>
      </w:r>
      <w:r w:rsidR="00F61882">
        <w:rPr>
          <w:rFonts w:cs="Garamond"/>
          <w:sz w:val="20"/>
          <w:szCs w:val="20"/>
        </w:rPr>
        <w:t xml:space="preserve">It </w:t>
      </w:r>
      <w:r>
        <w:rPr>
          <w:rFonts w:cs="Garamond"/>
          <w:sz w:val="20"/>
          <w:szCs w:val="20"/>
        </w:rPr>
        <w:t xml:space="preserve">is particularly appropriate for projects </w:t>
      </w:r>
      <w:r w:rsidR="00C56488">
        <w:rPr>
          <w:rFonts w:cs="Garamond"/>
          <w:sz w:val="20"/>
          <w:szCs w:val="20"/>
        </w:rPr>
        <w:t xml:space="preserve">completed </w:t>
      </w:r>
      <w:r w:rsidR="00BC1645">
        <w:rPr>
          <w:rFonts w:cs="Garamond"/>
          <w:sz w:val="20"/>
          <w:szCs w:val="20"/>
        </w:rPr>
        <w:t>through</w:t>
      </w:r>
      <w:r>
        <w:rPr>
          <w:rFonts w:cs="Garamond"/>
          <w:sz w:val="20"/>
          <w:szCs w:val="20"/>
        </w:rPr>
        <w:t xml:space="preserve"> alliances </w:t>
      </w:r>
      <w:r w:rsidR="00BC1645">
        <w:rPr>
          <w:rFonts w:cs="Garamond"/>
          <w:sz w:val="20"/>
          <w:szCs w:val="20"/>
        </w:rPr>
        <w:t xml:space="preserve">of </w:t>
      </w:r>
      <w:r>
        <w:rPr>
          <w:rFonts w:cs="Garamond"/>
          <w:sz w:val="20"/>
          <w:szCs w:val="20"/>
        </w:rPr>
        <w:t>groups</w:t>
      </w:r>
      <w:r w:rsidR="007724A2">
        <w:rPr>
          <w:rFonts w:cs="Garamond"/>
          <w:sz w:val="20"/>
          <w:szCs w:val="20"/>
        </w:rPr>
        <w:t xml:space="preserve">, </w:t>
      </w:r>
      <w:r>
        <w:rPr>
          <w:rFonts w:cs="Garamond"/>
          <w:sz w:val="20"/>
          <w:szCs w:val="20"/>
        </w:rPr>
        <w:t>corporations, private businesses, state or federal agencies, local units of government</w:t>
      </w:r>
      <w:r w:rsidR="007724A2">
        <w:rPr>
          <w:rFonts w:cs="Garamond"/>
          <w:sz w:val="20"/>
          <w:szCs w:val="20"/>
        </w:rPr>
        <w:t xml:space="preserve">, </w:t>
      </w:r>
      <w:r>
        <w:rPr>
          <w:rFonts w:cs="Garamond"/>
          <w:sz w:val="20"/>
          <w:szCs w:val="20"/>
        </w:rPr>
        <w:t>universities, schools</w:t>
      </w:r>
      <w:r w:rsidR="007724A2">
        <w:rPr>
          <w:rFonts w:cs="Garamond"/>
          <w:sz w:val="20"/>
          <w:szCs w:val="20"/>
        </w:rPr>
        <w:t>,</w:t>
      </w:r>
      <w:r>
        <w:rPr>
          <w:rFonts w:cs="Garamond"/>
          <w:sz w:val="20"/>
          <w:szCs w:val="20"/>
        </w:rPr>
        <w:t xml:space="preserve"> and museums.  </w:t>
      </w:r>
    </w:p>
    <w:p w:rsidR="00EE1638" w:rsidRDefault="00EE1638">
      <w:pPr>
        <w:pStyle w:val="CM5"/>
        <w:spacing w:line="233" w:lineRule="atLeast"/>
        <w:ind w:left="378" w:hanging="377"/>
        <w:rPr>
          <w:rFonts w:cs="Garamond"/>
          <w:sz w:val="20"/>
          <w:szCs w:val="20"/>
        </w:rPr>
      </w:pPr>
      <w:r w:rsidRPr="0078317E">
        <w:rPr>
          <w:rFonts w:cs="Garamond"/>
          <w:b/>
          <w:sz w:val="20"/>
          <w:szCs w:val="20"/>
          <w:u w:val="single"/>
        </w:rPr>
        <w:t>T</w:t>
      </w:r>
      <w:r w:rsidRPr="0078317E">
        <w:rPr>
          <w:rFonts w:cs="Garamond"/>
          <w:b/>
          <w:sz w:val="15"/>
          <w:szCs w:val="15"/>
          <w:u w:val="single"/>
        </w:rPr>
        <w:t>RIBAL</w:t>
      </w:r>
      <w:r w:rsidRPr="0078317E">
        <w:rPr>
          <w:rFonts w:cs="Garamond"/>
          <w:b/>
          <w:sz w:val="20"/>
          <w:szCs w:val="20"/>
          <w:u w:val="single"/>
        </w:rPr>
        <w:t xml:space="preserve"> H</w:t>
      </w:r>
      <w:r w:rsidRPr="0078317E">
        <w:rPr>
          <w:rFonts w:cs="Garamond"/>
          <w:b/>
          <w:sz w:val="15"/>
          <w:szCs w:val="15"/>
          <w:u w:val="single"/>
        </w:rPr>
        <w:t>ERITAGE</w:t>
      </w:r>
      <w:r w:rsidRPr="0078317E">
        <w:rPr>
          <w:rFonts w:cs="Garamond"/>
          <w:b/>
          <w:sz w:val="20"/>
          <w:szCs w:val="20"/>
          <w:u w:val="single"/>
        </w:rPr>
        <w:t xml:space="preserve"> </w:t>
      </w:r>
      <w:r>
        <w:rPr>
          <w:rFonts w:cs="Garamond"/>
          <w:sz w:val="20"/>
          <w:szCs w:val="20"/>
        </w:rPr>
        <w:t>recognize</w:t>
      </w:r>
      <w:r w:rsidR="00ED2AEA">
        <w:rPr>
          <w:rFonts w:cs="Garamond"/>
          <w:sz w:val="20"/>
          <w:szCs w:val="20"/>
        </w:rPr>
        <w:t>s</w:t>
      </w:r>
      <w:r>
        <w:rPr>
          <w:rFonts w:cs="Garamond"/>
          <w:sz w:val="20"/>
          <w:szCs w:val="20"/>
        </w:rPr>
        <w:t xml:space="preserve"> efforts by </w:t>
      </w:r>
      <w:r w:rsidR="00197871">
        <w:rPr>
          <w:rFonts w:cs="Garamond"/>
          <w:sz w:val="20"/>
          <w:szCs w:val="20"/>
        </w:rPr>
        <w:t>pueblos</w:t>
      </w:r>
      <w:r w:rsidR="00BB214F">
        <w:rPr>
          <w:rFonts w:cs="Garamond"/>
          <w:sz w:val="20"/>
          <w:szCs w:val="20"/>
        </w:rPr>
        <w:t xml:space="preserve">, </w:t>
      </w:r>
      <w:r>
        <w:rPr>
          <w:rFonts w:cs="Garamond"/>
          <w:sz w:val="20"/>
          <w:szCs w:val="20"/>
        </w:rPr>
        <w:t>tribes</w:t>
      </w:r>
      <w:r w:rsidR="00BB214F">
        <w:rPr>
          <w:rFonts w:cs="Garamond"/>
          <w:sz w:val="20"/>
          <w:szCs w:val="20"/>
        </w:rPr>
        <w:t>, and individuals</w:t>
      </w:r>
      <w:r>
        <w:rPr>
          <w:rFonts w:cs="Garamond"/>
          <w:sz w:val="20"/>
          <w:szCs w:val="20"/>
        </w:rPr>
        <w:t xml:space="preserve"> to record, interpret, preserve, or </w:t>
      </w:r>
      <w:r w:rsidR="00BB214F">
        <w:rPr>
          <w:rFonts w:cs="Garamond"/>
          <w:sz w:val="20"/>
          <w:szCs w:val="20"/>
        </w:rPr>
        <w:t>hand down</w:t>
      </w:r>
      <w:r>
        <w:rPr>
          <w:rFonts w:cs="Garamond"/>
          <w:sz w:val="20"/>
          <w:szCs w:val="20"/>
        </w:rPr>
        <w:t xml:space="preserve"> </w:t>
      </w:r>
      <w:r w:rsidR="00197871">
        <w:rPr>
          <w:rFonts w:cs="Garamond"/>
          <w:sz w:val="20"/>
          <w:szCs w:val="20"/>
        </w:rPr>
        <w:t xml:space="preserve">traditions </w:t>
      </w:r>
      <w:r>
        <w:rPr>
          <w:rFonts w:cs="Garamond"/>
          <w:sz w:val="20"/>
          <w:szCs w:val="20"/>
        </w:rPr>
        <w:t>through education</w:t>
      </w:r>
      <w:r w:rsidR="00BC1645">
        <w:rPr>
          <w:rFonts w:cs="Garamond"/>
          <w:sz w:val="20"/>
          <w:szCs w:val="20"/>
        </w:rPr>
        <w:t xml:space="preserve">, oral history </w:t>
      </w:r>
      <w:r>
        <w:rPr>
          <w:rFonts w:cs="Garamond"/>
          <w:sz w:val="20"/>
          <w:szCs w:val="20"/>
        </w:rPr>
        <w:t xml:space="preserve">or training </w:t>
      </w:r>
      <w:r w:rsidR="00BC1645">
        <w:rPr>
          <w:rFonts w:cs="Garamond"/>
          <w:sz w:val="20"/>
          <w:szCs w:val="20"/>
        </w:rPr>
        <w:t xml:space="preserve">about </w:t>
      </w:r>
      <w:r w:rsidR="00ED2AEA">
        <w:rPr>
          <w:rFonts w:cs="Garamond"/>
          <w:sz w:val="20"/>
          <w:szCs w:val="20"/>
        </w:rPr>
        <w:t xml:space="preserve">their </w:t>
      </w:r>
      <w:r>
        <w:rPr>
          <w:rFonts w:cs="Garamond"/>
          <w:sz w:val="20"/>
          <w:szCs w:val="20"/>
        </w:rPr>
        <w:t>pre-history, history</w:t>
      </w:r>
      <w:r w:rsidR="00ED2AEA">
        <w:rPr>
          <w:rFonts w:cs="Garamond"/>
          <w:sz w:val="20"/>
          <w:szCs w:val="20"/>
        </w:rPr>
        <w:t xml:space="preserve">, </w:t>
      </w:r>
      <w:r w:rsidR="00FE0D29">
        <w:rPr>
          <w:rFonts w:cs="Garamond"/>
          <w:sz w:val="20"/>
          <w:szCs w:val="20"/>
        </w:rPr>
        <w:t>language</w:t>
      </w:r>
      <w:r w:rsidR="00ED2AEA">
        <w:rPr>
          <w:rFonts w:cs="Garamond"/>
          <w:sz w:val="20"/>
          <w:szCs w:val="20"/>
        </w:rPr>
        <w:t xml:space="preserve"> </w:t>
      </w:r>
      <w:r>
        <w:rPr>
          <w:rFonts w:cs="Garamond"/>
          <w:sz w:val="20"/>
          <w:szCs w:val="20"/>
        </w:rPr>
        <w:t>or culture.</w:t>
      </w:r>
      <w:r w:rsidR="00BC1645">
        <w:rPr>
          <w:rFonts w:cs="Garamond"/>
          <w:sz w:val="20"/>
          <w:szCs w:val="20"/>
        </w:rPr>
        <w:t xml:space="preserve"> </w:t>
      </w:r>
      <w:r w:rsidR="00BB214F">
        <w:rPr>
          <w:rFonts w:cs="Garamond"/>
          <w:sz w:val="20"/>
          <w:szCs w:val="20"/>
        </w:rPr>
        <w:t>Indigenous l</w:t>
      </w:r>
      <w:r w:rsidR="00BC1645">
        <w:rPr>
          <w:rFonts w:cs="Garamond"/>
          <w:sz w:val="20"/>
          <w:szCs w:val="20"/>
        </w:rPr>
        <w:t xml:space="preserve">anguage preservation </w:t>
      </w:r>
      <w:r w:rsidR="007724A2">
        <w:rPr>
          <w:rFonts w:cs="Garamond"/>
          <w:sz w:val="20"/>
          <w:szCs w:val="20"/>
        </w:rPr>
        <w:t xml:space="preserve">and oral history documentation </w:t>
      </w:r>
      <w:r w:rsidR="00BC1645">
        <w:rPr>
          <w:rFonts w:cs="Garamond"/>
          <w:sz w:val="20"/>
          <w:szCs w:val="20"/>
        </w:rPr>
        <w:t xml:space="preserve">are </w:t>
      </w:r>
      <w:r w:rsidR="00BB214F">
        <w:rPr>
          <w:rFonts w:cs="Garamond"/>
          <w:sz w:val="20"/>
          <w:szCs w:val="20"/>
        </w:rPr>
        <w:t>recognized in this category.</w:t>
      </w:r>
      <w:r>
        <w:rPr>
          <w:rFonts w:cs="Garamond"/>
          <w:sz w:val="20"/>
          <w:szCs w:val="20"/>
        </w:rPr>
        <w:t xml:space="preserve">  </w:t>
      </w:r>
    </w:p>
    <w:p w:rsidR="00EE1638" w:rsidRDefault="00EE1638">
      <w:pPr>
        <w:pStyle w:val="CM5"/>
        <w:spacing w:line="233" w:lineRule="atLeast"/>
        <w:ind w:left="378" w:hanging="377"/>
        <w:rPr>
          <w:rFonts w:cs="Garamond"/>
          <w:sz w:val="20"/>
          <w:szCs w:val="20"/>
        </w:rPr>
      </w:pPr>
      <w:r w:rsidRPr="00BC1645">
        <w:rPr>
          <w:rFonts w:cs="Garamond"/>
          <w:b/>
          <w:sz w:val="20"/>
          <w:szCs w:val="20"/>
          <w:u w:val="single"/>
        </w:rPr>
        <w:t>H</w:t>
      </w:r>
      <w:r w:rsidRPr="00BC1645">
        <w:rPr>
          <w:rFonts w:cs="Garamond"/>
          <w:b/>
          <w:sz w:val="15"/>
          <w:szCs w:val="15"/>
          <w:u w:val="single"/>
        </w:rPr>
        <w:t>ERITAGE</w:t>
      </w:r>
      <w:r w:rsidRPr="00BC1645">
        <w:rPr>
          <w:rFonts w:cs="Garamond"/>
          <w:b/>
          <w:sz w:val="20"/>
          <w:szCs w:val="20"/>
          <w:u w:val="single"/>
        </w:rPr>
        <w:t xml:space="preserve"> P</w:t>
      </w:r>
      <w:r w:rsidRPr="00BC1645">
        <w:rPr>
          <w:rFonts w:cs="Garamond"/>
          <w:b/>
          <w:sz w:val="15"/>
          <w:szCs w:val="15"/>
          <w:u w:val="single"/>
        </w:rPr>
        <w:t>UBLICATION</w:t>
      </w:r>
      <w:r w:rsidRPr="002E1A11">
        <w:rPr>
          <w:rFonts w:cs="Garamond"/>
          <w:b/>
          <w:sz w:val="15"/>
          <w:szCs w:val="15"/>
        </w:rPr>
        <w:t xml:space="preserve"> </w:t>
      </w:r>
      <w:r w:rsidR="00BC1645">
        <w:rPr>
          <w:rFonts w:cs="Garamond"/>
          <w:sz w:val="20"/>
          <w:szCs w:val="20"/>
        </w:rPr>
        <w:t>recognizes b</w:t>
      </w:r>
      <w:r>
        <w:rPr>
          <w:rFonts w:cs="Garamond"/>
          <w:sz w:val="20"/>
          <w:szCs w:val="20"/>
        </w:rPr>
        <w:t xml:space="preserve">ooks, pamphlets, articles, reports, Web sites, </w:t>
      </w:r>
      <w:r w:rsidR="00BC1645">
        <w:rPr>
          <w:rFonts w:cs="Garamond"/>
          <w:sz w:val="20"/>
          <w:szCs w:val="20"/>
        </w:rPr>
        <w:t xml:space="preserve">Apps </w:t>
      </w:r>
      <w:r>
        <w:rPr>
          <w:rFonts w:cs="Garamond"/>
          <w:sz w:val="20"/>
          <w:szCs w:val="20"/>
        </w:rPr>
        <w:t>and/or related products</w:t>
      </w:r>
      <w:r w:rsidR="00ED2A17">
        <w:rPr>
          <w:rFonts w:cs="Garamond"/>
          <w:sz w:val="20"/>
          <w:szCs w:val="20"/>
        </w:rPr>
        <w:t xml:space="preserve">, and their authors </w:t>
      </w:r>
      <w:r w:rsidR="002E1A11">
        <w:rPr>
          <w:rFonts w:cs="Garamond"/>
          <w:sz w:val="20"/>
          <w:szCs w:val="20"/>
        </w:rPr>
        <w:t>or</w:t>
      </w:r>
      <w:r w:rsidR="00ED2A17">
        <w:rPr>
          <w:rFonts w:cs="Garamond"/>
          <w:sz w:val="20"/>
          <w:szCs w:val="20"/>
        </w:rPr>
        <w:t xml:space="preserve"> </w:t>
      </w:r>
      <w:r w:rsidR="002E300B">
        <w:rPr>
          <w:rFonts w:cs="Garamond"/>
          <w:sz w:val="20"/>
          <w:szCs w:val="20"/>
        </w:rPr>
        <w:t>creators that</w:t>
      </w:r>
      <w:r>
        <w:rPr>
          <w:rFonts w:cs="Garamond"/>
          <w:sz w:val="20"/>
          <w:szCs w:val="20"/>
        </w:rPr>
        <w:t xml:space="preserve"> have contributed to </w:t>
      </w:r>
      <w:r w:rsidR="004A25B0">
        <w:rPr>
          <w:rFonts w:cs="Garamond"/>
          <w:sz w:val="20"/>
          <w:szCs w:val="20"/>
        </w:rPr>
        <w:t xml:space="preserve">the </w:t>
      </w:r>
      <w:r>
        <w:rPr>
          <w:rFonts w:cs="Garamond"/>
          <w:sz w:val="20"/>
          <w:szCs w:val="20"/>
        </w:rPr>
        <w:t>understanding, accessibility and appreciation of New Mexico’s heritage</w:t>
      </w:r>
      <w:r w:rsidR="00BC1645">
        <w:rPr>
          <w:rFonts w:cs="Garamond"/>
          <w:sz w:val="20"/>
          <w:szCs w:val="20"/>
        </w:rPr>
        <w:t>.</w:t>
      </w:r>
      <w:r w:rsidR="002478A2">
        <w:rPr>
          <w:rFonts w:cs="Garamond"/>
          <w:sz w:val="20"/>
          <w:szCs w:val="20"/>
        </w:rPr>
        <w:t xml:space="preserve"> </w:t>
      </w:r>
    </w:p>
    <w:p w:rsidR="00EE1638" w:rsidRDefault="00EE1638">
      <w:pPr>
        <w:pStyle w:val="CM1"/>
        <w:ind w:left="378" w:hanging="377"/>
        <w:rPr>
          <w:rFonts w:cs="Garamond"/>
          <w:sz w:val="20"/>
          <w:szCs w:val="20"/>
        </w:rPr>
      </w:pPr>
      <w:r w:rsidRPr="00BC1645">
        <w:rPr>
          <w:rFonts w:cs="Garamond"/>
          <w:b/>
          <w:sz w:val="20"/>
          <w:szCs w:val="20"/>
          <w:u w:val="single"/>
        </w:rPr>
        <w:t>C</w:t>
      </w:r>
      <w:r w:rsidRPr="00BC1645">
        <w:rPr>
          <w:rFonts w:cs="Garamond"/>
          <w:b/>
          <w:sz w:val="15"/>
          <w:szCs w:val="15"/>
          <w:u w:val="single"/>
        </w:rPr>
        <w:t>OMMUNITY</w:t>
      </w:r>
      <w:r w:rsidRPr="00BC1645">
        <w:rPr>
          <w:rFonts w:cs="Garamond"/>
          <w:b/>
          <w:sz w:val="20"/>
          <w:szCs w:val="20"/>
          <w:u w:val="single"/>
        </w:rPr>
        <w:t xml:space="preserve"> P</w:t>
      </w:r>
      <w:r w:rsidRPr="00BC1645">
        <w:rPr>
          <w:rFonts w:cs="Garamond"/>
          <w:b/>
          <w:sz w:val="15"/>
          <w:szCs w:val="15"/>
          <w:u w:val="single"/>
        </w:rPr>
        <w:t>RESERVATION</w:t>
      </w:r>
      <w:r w:rsidRPr="00BC1645">
        <w:rPr>
          <w:rFonts w:cs="Garamond"/>
          <w:b/>
          <w:sz w:val="20"/>
          <w:szCs w:val="20"/>
          <w:u w:val="single"/>
        </w:rPr>
        <w:t xml:space="preserve"> P</w:t>
      </w:r>
      <w:r w:rsidRPr="00BC1645">
        <w:rPr>
          <w:rFonts w:cs="Garamond"/>
          <w:b/>
          <w:sz w:val="15"/>
          <w:szCs w:val="15"/>
          <w:u w:val="single"/>
        </w:rPr>
        <w:t>LANNING</w:t>
      </w:r>
      <w:r w:rsidRPr="00BC1645">
        <w:rPr>
          <w:rFonts w:cs="Garamond"/>
          <w:b/>
          <w:sz w:val="15"/>
          <w:szCs w:val="15"/>
        </w:rPr>
        <w:t xml:space="preserve"> </w:t>
      </w:r>
      <w:r>
        <w:rPr>
          <w:rFonts w:cs="Garamond"/>
          <w:sz w:val="20"/>
          <w:szCs w:val="20"/>
        </w:rPr>
        <w:t>recognizes a community</w:t>
      </w:r>
      <w:r w:rsidR="001F146F">
        <w:rPr>
          <w:rFonts w:cs="Garamond"/>
          <w:sz w:val="20"/>
          <w:szCs w:val="20"/>
        </w:rPr>
        <w:t>, organization</w:t>
      </w:r>
      <w:r>
        <w:rPr>
          <w:rFonts w:cs="Garamond"/>
          <w:sz w:val="20"/>
          <w:szCs w:val="20"/>
        </w:rPr>
        <w:t xml:space="preserve"> </w:t>
      </w:r>
      <w:r w:rsidR="001F146F">
        <w:rPr>
          <w:rFonts w:cs="Garamond"/>
          <w:sz w:val="20"/>
          <w:szCs w:val="20"/>
        </w:rPr>
        <w:t>or individual demonstrating</w:t>
      </w:r>
      <w:r>
        <w:rPr>
          <w:rFonts w:cs="Garamond"/>
          <w:sz w:val="20"/>
          <w:szCs w:val="20"/>
        </w:rPr>
        <w:t xml:space="preserve"> excellence in planning an</w:t>
      </w:r>
      <w:r w:rsidR="00197871">
        <w:rPr>
          <w:rFonts w:cs="Garamond"/>
          <w:sz w:val="20"/>
          <w:szCs w:val="20"/>
        </w:rPr>
        <w:t xml:space="preserve">d executing </w:t>
      </w:r>
      <w:r>
        <w:rPr>
          <w:rFonts w:cs="Garamond"/>
          <w:sz w:val="20"/>
          <w:szCs w:val="20"/>
        </w:rPr>
        <w:t>archaeological, architectural, heritage or cultural landscape preservation</w:t>
      </w:r>
      <w:r w:rsidR="001F146F">
        <w:rPr>
          <w:rFonts w:cs="Garamond"/>
          <w:sz w:val="20"/>
          <w:szCs w:val="20"/>
        </w:rPr>
        <w:t xml:space="preserve">. Outstanding examples of </w:t>
      </w:r>
      <w:r>
        <w:rPr>
          <w:rFonts w:cs="Garamond"/>
          <w:sz w:val="20"/>
          <w:szCs w:val="20"/>
        </w:rPr>
        <w:t>engag</w:t>
      </w:r>
      <w:r w:rsidR="001F146F">
        <w:rPr>
          <w:rFonts w:cs="Garamond"/>
          <w:sz w:val="20"/>
          <w:szCs w:val="20"/>
        </w:rPr>
        <w:t>ing</w:t>
      </w:r>
      <w:r>
        <w:rPr>
          <w:rFonts w:cs="Garamond"/>
          <w:sz w:val="20"/>
          <w:szCs w:val="20"/>
        </w:rPr>
        <w:t xml:space="preserve"> </w:t>
      </w:r>
      <w:r w:rsidR="00902072">
        <w:rPr>
          <w:rFonts w:cs="Garamond"/>
          <w:sz w:val="20"/>
          <w:szCs w:val="20"/>
        </w:rPr>
        <w:t xml:space="preserve">multiple entities to achieve a successful outcome and engage the </w:t>
      </w:r>
      <w:r>
        <w:rPr>
          <w:rFonts w:cs="Garamond"/>
          <w:sz w:val="20"/>
          <w:szCs w:val="20"/>
        </w:rPr>
        <w:t>public</w:t>
      </w:r>
      <w:r w:rsidR="00902072">
        <w:rPr>
          <w:rFonts w:cs="Garamond"/>
          <w:sz w:val="20"/>
          <w:szCs w:val="20"/>
        </w:rPr>
        <w:t xml:space="preserve"> while </w:t>
      </w:r>
      <w:r>
        <w:rPr>
          <w:rFonts w:cs="Garamond"/>
          <w:sz w:val="20"/>
          <w:szCs w:val="20"/>
        </w:rPr>
        <w:t>maintain</w:t>
      </w:r>
      <w:r w:rsidR="001F146F">
        <w:rPr>
          <w:rFonts w:cs="Garamond"/>
          <w:sz w:val="20"/>
          <w:szCs w:val="20"/>
        </w:rPr>
        <w:t>ing t</w:t>
      </w:r>
      <w:r>
        <w:rPr>
          <w:rFonts w:cs="Garamond"/>
          <w:sz w:val="20"/>
          <w:szCs w:val="20"/>
        </w:rPr>
        <w:t>he highest standard</w:t>
      </w:r>
      <w:r w:rsidR="001F146F">
        <w:rPr>
          <w:rFonts w:cs="Garamond"/>
          <w:sz w:val="20"/>
          <w:szCs w:val="20"/>
        </w:rPr>
        <w:t xml:space="preserve">s of </w:t>
      </w:r>
      <w:r>
        <w:rPr>
          <w:rFonts w:cs="Garamond"/>
          <w:sz w:val="20"/>
          <w:szCs w:val="20"/>
        </w:rPr>
        <w:t>design review in historic districts</w:t>
      </w:r>
      <w:r w:rsidR="001F146F">
        <w:rPr>
          <w:rFonts w:cs="Garamond"/>
          <w:sz w:val="20"/>
          <w:szCs w:val="20"/>
        </w:rPr>
        <w:t xml:space="preserve"> are recognized within this category, as are exemplary</w:t>
      </w:r>
      <w:r>
        <w:rPr>
          <w:rFonts w:cs="Garamond"/>
          <w:sz w:val="20"/>
          <w:szCs w:val="20"/>
        </w:rPr>
        <w:t xml:space="preserve"> efforts by a Certified Local Government</w:t>
      </w:r>
      <w:r w:rsidR="00F61882">
        <w:rPr>
          <w:rFonts w:cs="Garamond"/>
          <w:sz w:val="20"/>
          <w:szCs w:val="20"/>
        </w:rPr>
        <w:t>s,</w:t>
      </w:r>
      <w:r>
        <w:rPr>
          <w:rFonts w:cs="Garamond"/>
          <w:sz w:val="20"/>
          <w:szCs w:val="20"/>
        </w:rPr>
        <w:t xml:space="preserve"> local organizations</w:t>
      </w:r>
      <w:r w:rsidR="001F146F">
        <w:rPr>
          <w:rFonts w:cs="Garamond"/>
          <w:sz w:val="20"/>
          <w:szCs w:val="20"/>
        </w:rPr>
        <w:t>,</w:t>
      </w:r>
      <w:r>
        <w:rPr>
          <w:rFonts w:cs="Garamond"/>
          <w:sz w:val="20"/>
          <w:szCs w:val="20"/>
        </w:rPr>
        <w:t xml:space="preserve"> or design review boards.  </w:t>
      </w:r>
    </w:p>
    <w:p w:rsidR="00EE1638" w:rsidRDefault="00EE1638">
      <w:pPr>
        <w:pStyle w:val="CM1"/>
        <w:ind w:left="378" w:hanging="377"/>
        <w:rPr>
          <w:rFonts w:cs="Garamond"/>
          <w:sz w:val="20"/>
          <w:szCs w:val="20"/>
        </w:rPr>
        <w:sectPr w:rsidR="00EE1638" w:rsidSect="00521CA6">
          <w:type w:val="continuous"/>
          <w:pgSz w:w="12240" w:h="15840"/>
          <w:pgMar w:top="562" w:right="360" w:bottom="360" w:left="634" w:header="720" w:footer="720" w:gutter="0"/>
          <w:cols w:space="720"/>
          <w:noEndnote/>
        </w:sectPr>
      </w:pPr>
    </w:p>
    <w:p w:rsidR="00EE1638" w:rsidRDefault="00EE1638">
      <w:pPr>
        <w:pStyle w:val="Default"/>
        <w:rPr>
          <w:rFonts w:cs="Times New Roman"/>
          <w:color w:val="auto"/>
        </w:rPr>
      </w:pPr>
    </w:p>
    <w:p w:rsidR="00BC1645" w:rsidRDefault="00BC1645">
      <w:pPr>
        <w:pStyle w:val="Default"/>
        <w:rPr>
          <w:rFonts w:cs="Times New Roman"/>
          <w:color w:val="auto"/>
        </w:rPr>
      </w:pPr>
    </w:p>
    <w:p w:rsidR="00FE0D29" w:rsidRPr="007724A2" w:rsidRDefault="00FE0D29" w:rsidP="00FE0D29">
      <w:pPr>
        <w:jc w:val="center"/>
        <w:rPr>
          <w:rStyle w:val="Emphasis"/>
          <w:rFonts w:ascii="Garamond" w:hAnsi="Garamond"/>
          <w:b/>
          <w:i w:val="0"/>
          <w:smallCaps/>
          <w:color w:val="4D4D4D"/>
          <w:sz w:val="40"/>
          <w:szCs w:val="40"/>
          <w:vertAlign w:val="superscript"/>
        </w:rPr>
      </w:pPr>
      <w:r w:rsidRPr="007724A2">
        <w:rPr>
          <w:rStyle w:val="Emphasis"/>
          <w:rFonts w:ascii="Garamond" w:hAnsi="Garamond"/>
          <w:b/>
          <w:i w:val="0"/>
          <w:smallCaps/>
          <w:color w:val="4D4D4D"/>
          <w:sz w:val="40"/>
          <w:szCs w:val="40"/>
          <w:vertAlign w:val="superscript"/>
        </w:rPr>
        <w:lastRenderedPageBreak/>
        <w:t>20</w:t>
      </w:r>
      <w:r w:rsidR="000F6CE9" w:rsidRPr="007724A2">
        <w:rPr>
          <w:rStyle w:val="Emphasis"/>
          <w:rFonts w:ascii="Garamond" w:hAnsi="Garamond"/>
          <w:b/>
          <w:i w:val="0"/>
          <w:smallCaps/>
          <w:color w:val="4D4D4D"/>
          <w:sz w:val="40"/>
          <w:szCs w:val="40"/>
          <w:vertAlign w:val="superscript"/>
        </w:rPr>
        <w:t>1</w:t>
      </w:r>
      <w:r w:rsidR="00AD4AD7" w:rsidRPr="007724A2">
        <w:rPr>
          <w:rStyle w:val="Emphasis"/>
          <w:rFonts w:ascii="Garamond" w:hAnsi="Garamond"/>
          <w:b/>
          <w:i w:val="0"/>
          <w:smallCaps/>
          <w:color w:val="4D4D4D"/>
          <w:sz w:val="40"/>
          <w:szCs w:val="40"/>
          <w:vertAlign w:val="superscript"/>
        </w:rPr>
        <w:t>7</w:t>
      </w:r>
      <w:r w:rsidRPr="007724A2">
        <w:rPr>
          <w:rStyle w:val="Emphasis"/>
          <w:rFonts w:ascii="Garamond" w:hAnsi="Garamond"/>
          <w:b/>
          <w:i w:val="0"/>
          <w:smallCaps/>
          <w:color w:val="4D4D4D"/>
          <w:sz w:val="40"/>
          <w:szCs w:val="40"/>
          <w:vertAlign w:val="superscript"/>
        </w:rPr>
        <w:t xml:space="preserve"> New Mexico Heritage Preservation Awards</w:t>
      </w:r>
    </w:p>
    <w:p w:rsidR="00FE0D29" w:rsidRPr="007724A2" w:rsidRDefault="006A195F" w:rsidP="00FE0D29">
      <w:pPr>
        <w:jc w:val="center"/>
        <w:rPr>
          <w:rStyle w:val="Emphasis"/>
          <w:rFonts w:ascii="Garamond" w:hAnsi="Garamond"/>
          <w:b/>
          <w:i w:val="0"/>
          <w:smallCaps/>
          <w:color w:val="000000" w:themeColor="text1"/>
          <w:sz w:val="48"/>
          <w:szCs w:val="4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220345</wp:posOffset>
                </wp:positionV>
                <wp:extent cx="7239000" cy="1574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57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2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17.35pt;width:570pt;height:1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" fillcolor="#8db3e2 [1311]">
                <v:fill opacity="17733f"/>
              </v:rect>
            </w:pict>
          </mc:Fallback>
        </mc:AlternateContent>
      </w:r>
      <w:r w:rsidR="00FE0D29" w:rsidRPr="007724A2">
        <w:rPr>
          <w:rStyle w:val="Emphasis"/>
          <w:rFonts w:ascii="Garamond" w:hAnsi="Garamond"/>
          <w:b/>
          <w:i w:val="0"/>
          <w:smallCaps/>
          <w:color w:val="000000" w:themeColor="text1"/>
          <w:sz w:val="48"/>
          <w:szCs w:val="48"/>
          <w:vertAlign w:val="superscript"/>
        </w:rPr>
        <w:t>Requirements</w:t>
      </w:r>
    </w:p>
    <w:p w:rsidR="00FE12DD" w:rsidRDefault="00E30DA5" w:rsidP="00FE12DD">
      <w:pPr>
        <w:pStyle w:val="CM5"/>
        <w:spacing w:line="260" w:lineRule="atLeast"/>
        <w:rPr>
          <w:rFonts w:ascii="Gill Sans MT" w:hAnsi="Gill Sans MT" w:cs="Gill Sans MT"/>
          <w:b/>
          <w:bCs/>
          <w:i/>
          <w:smallCaps/>
          <w:color w:val="C00000"/>
          <w:szCs w:val="20"/>
        </w:rPr>
      </w:pPr>
      <w:r w:rsidRPr="00CE097B">
        <w:rPr>
          <w:rFonts w:ascii="Gill Sans MT" w:hAnsi="Gill Sans MT" w:cs="Gill Sans MT"/>
          <w:b/>
          <w:bCs/>
          <w:i/>
          <w:smallCaps/>
          <w:color w:val="C00000"/>
          <w:szCs w:val="20"/>
        </w:rPr>
        <w:t>New For 2017</w:t>
      </w:r>
    </w:p>
    <w:p w:rsidR="008E0654" w:rsidRDefault="003D6C2C" w:rsidP="008E0654">
      <w:pPr>
        <w:pStyle w:val="CM5"/>
        <w:spacing w:after="0"/>
        <w:rPr>
          <w:sz w:val="20"/>
          <w:szCs w:val="20"/>
        </w:rPr>
      </w:pPr>
      <w:r>
        <w:rPr>
          <w:rFonts w:ascii="Gill Sans MT" w:hAnsi="Gill Sans MT"/>
          <w:b/>
          <w:smallCaps/>
          <w:sz w:val="18"/>
          <w:szCs w:val="18"/>
        </w:rPr>
        <w:t>Nomin</w:t>
      </w:r>
      <w:r w:rsidRPr="00CE097B">
        <w:rPr>
          <w:rFonts w:ascii="Gill Sans MT" w:hAnsi="Gill Sans MT"/>
          <w:b/>
          <w:smallCaps/>
          <w:sz w:val="18"/>
          <w:szCs w:val="18"/>
        </w:rPr>
        <w:t>ations:</w:t>
      </w:r>
      <w:r>
        <w:rPr>
          <w:rFonts w:ascii="Gill Sans MT" w:hAnsi="Gill Sans MT"/>
          <w:b/>
          <w:smallCaps/>
          <w:sz w:val="18"/>
          <w:szCs w:val="18"/>
        </w:rPr>
        <w:t xml:space="preserve"> </w:t>
      </w:r>
      <w:r w:rsidR="004D6A42" w:rsidRPr="004D6A42">
        <w:rPr>
          <w:sz w:val="20"/>
          <w:szCs w:val="20"/>
        </w:rPr>
        <w:t>Aw</w:t>
      </w:r>
      <w:r w:rsidR="00A7392E" w:rsidRPr="004D6A42">
        <w:rPr>
          <w:sz w:val="20"/>
          <w:szCs w:val="20"/>
        </w:rPr>
        <w:t xml:space="preserve">ard nominations will be ranked </w:t>
      </w:r>
      <w:r w:rsidR="004D6A42" w:rsidRPr="004D6A42">
        <w:rPr>
          <w:sz w:val="20"/>
          <w:szCs w:val="20"/>
        </w:rPr>
        <w:t xml:space="preserve">and only those scoring </w:t>
      </w:r>
      <w:r w:rsidR="00C16F76">
        <w:rPr>
          <w:sz w:val="20"/>
          <w:szCs w:val="20"/>
        </w:rPr>
        <w:t>75</w:t>
      </w:r>
      <w:r w:rsidR="006175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percent or higher </w:t>
      </w:r>
      <w:r w:rsidR="00F00445">
        <w:rPr>
          <w:sz w:val="20"/>
          <w:szCs w:val="20"/>
        </w:rPr>
        <w:t xml:space="preserve">in five fields </w:t>
      </w:r>
      <w:r w:rsidR="004D6A42" w:rsidRPr="004D6A42">
        <w:rPr>
          <w:sz w:val="20"/>
          <w:szCs w:val="20"/>
        </w:rPr>
        <w:t xml:space="preserve">will receive awards from the Cultural Properties Review Committee. </w:t>
      </w:r>
      <w:r w:rsidR="008F2DE9">
        <w:rPr>
          <w:sz w:val="20"/>
          <w:szCs w:val="20"/>
        </w:rPr>
        <w:t>Ten</w:t>
      </w:r>
      <w:r>
        <w:rPr>
          <w:sz w:val="20"/>
          <w:szCs w:val="20"/>
        </w:rPr>
        <w:t xml:space="preserve"> awards will be presented</w:t>
      </w:r>
      <w:r w:rsidR="002E300B">
        <w:rPr>
          <w:sz w:val="20"/>
          <w:szCs w:val="20"/>
        </w:rPr>
        <w:t>. M</w:t>
      </w:r>
      <w:r>
        <w:rPr>
          <w:sz w:val="20"/>
          <w:szCs w:val="20"/>
        </w:rPr>
        <w:t xml:space="preserve">ultiple awards per category are possible with two exceptions. The categories of Lifetime Achievement and State Historian’s Award of Excellence in Scholarship will have only one recipient per category. </w:t>
      </w:r>
    </w:p>
    <w:p w:rsidR="008E0654" w:rsidRDefault="003D6C2C" w:rsidP="008E0654">
      <w:pPr>
        <w:pStyle w:val="CM5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4581" w:rsidRDefault="00CE097B" w:rsidP="008E0654">
      <w:pPr>
        <w:pStyle w:val="CM5"/>
        <w:spacing w:after="0"/>
        <w:rPr>
          <w:sz w:val="20"/>
          <w:szCs w:val="20"/>
        </w:rPr>
      </w:pPr>
      <w:r w:rsidRPr="00CE097B">
        <w:rPr>
          <w:rFonts w:ascii="Gill Sans MT" w:hAnsi="Gill Sans MT"/>
          <w:b/>
          <w:smallCaps/>
          <w:sz w:val="18"/>
          <w:szCs w:val="18"/>
        </w:rPr>
        <w:t>Publications:</w:t>
      </w:r>
      <w:r w:rsidRPr="00CE097B">
        <w:rPr>
          <w:rFonts w:ascii="Gill Sans MT" w:hAnsi="Gill Sans MT"/>
          <w:b/>
          <w:smallCaps/>
          <w:sz w:val="20"/>
          <w:szCs w:val="20"/>
        </w:rPr>
        <w:t xml:space="preserve"> </w:t>
      </w:r>
      <w:r w:rsidR="004D6A42">
        <w:rPr>
          <w:sz w:val="20"/>
          <w:szCs w:val="20"/>
        </w:rPr>
        <w:t xml:space="preserve">Two copies of nominated books </w:t>
      </w:r>
      <w:r>
        <w:rPr>
          <w:sz w:val="20"/>
          <w:szCs w:val="20"/>
        </w:rPr>
        <w:t>or</w:t>
      </w:r>
      <w:r w:rsidR="004D6A42">
        <w:rPr>
          <w:sz w:val="20"/>
          <w:szCs w:val="20"/>
        </w:rPr>
        <w:t xml:space="preserve"> publications must be </w:t>
      </w:r>
      <w:r>
        <w:rPr>
          <w:sz w:val="20"/>
          <w:szCs w:val="20"/>
        </w:rPr>
        <w:t xml:space="preserve">received by the Historic Preservation Division on or before </w:t>
      </w:r>
      <w:r w:rsidR="003D6C2C" w:rsidRPr="00FE12DD">
        <w:rPr>
          <w:b/>
          <w:color w:val="C00000"/>
          <w:sz w:val="20"/>
          <w:szCs w:val="20"/>
        </w:rPr>
        <w:t xml:space="preserve">February </w:t>
      </w:r>
      <w:r w:rsidRPr="00FE12DD">
        <w:rPr>
          <w:b/>
          <w:color w:val="C00000"/>
          <w:sz w:val="20"/>
          <w:szCs w:val="20"/>
        </w:rPr>
        <w:t>15</w:t>
      </w:r>
      <w:r w:rsidR="00FE12DD">
        <w:rPr>
          <w:b/>
          <w:color w:val="C00000"/>
          <w:sz w:val="20"/>
          <w:szCs w:val="20"/>
        </w:rPr>
        <w:t>, 2017</w:t>
      </w:r>
      <w:r w:rsidR="00FE12DD" w:rsidRPr="00FE12DD">
        <w:rPr>
          <w:color w:val="000000" w:themeColor="text1"/>
          <w:sz w:val="20"/>
          <w:szCs w:val="20"/>
        </w:rPr>
        <w:t>,</w:t>
      </w:r>
      <w:r>
        <w:rPr>
          <w:sz w:val="20"/>
          <w:szCs w:val="20"/>
        </w:rPr>
        <w:t xml:space="preserve"> so copies can be distributed to staff </w:t>
      </w:r>
      <w:r w:rsidR="003D6C2C">
        <w:rPr>
          <w:sz w:val="20"/>
          <w:szCs w:val="20"/>
        </w:rPr>
        <w:t xml:space="preserve">reviewers </w:t>
      </w:r>
      <w:r>
        <w:rPr>
          <w:sz w:val="20"/>
          <w:szCs w:val="20"/>
        </w:rPr>
        <w:t xml:space="preserve">and </w:t>
      </w:r>
      <w:r w:rsidR="003D6C2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CPRC </w:t>
      </w:r>
      <w:r w:rsidR="003D6C2C">
        <w:rPr>
          <w:sz w:val="20"/>
          <w:szCs w:val="20"/>
        </w:rPr>
        <w:t>Awards Subco</w:t>
      </w:r>
      <w:r>
        <w:rPr>
          <w:sz w:val="20"/>
          <w:szCs w:val="20"/>
        </w:rPr>
        <w:t>mmittee</w:t>
      </w:r>
      <w:r w:rsidR="003D6C2C">
        <w:rPr>
          <w:sz w:val="20"/>
          <w:szCs w:val="20"/>
        </w:rPr>
        <w:t xml:space="preserve">. Nominations </w:t>
      </w:r>
      <w:r w:rsidR="00F00445">
        <w:rPr>
          <w:sz w:val="20"/>
          <w:szCs w:val="20"/>
        </w:rPr>
        <w:t xml:space="preserve">and photos </w:t>
      </w:r>
      <w:r w:rsidR="003D6C2C">
        <w:rPr>
          <w:sz w:val="20"/>
          <w:szCs w:val="20"/>
        </w:rPr>
        <w:t xml:space="preserve">for the publication category need not be submitted until the </w:t>
      </w:r>
      <w:r w:rsidR="00F00445" w:rsidRPr="00FE12DD">
        <w:rPr>
          <w:b/>
          <w:color w:val="C00000"/>
          <w:sz w:val="20"/>
          <w:szCs w:val="20"/>
        </w:rPr>
        <w:t>March 14, 2017</w:t>
      </w:r>
      <w:r w:rsidR="00F00445" w:rsidRPr="00F00445">
        <w:rPr>
          <w:color w:val="000000" w:themeColor="text1"/>
          <w:sz w:val="20"/>
          <w:szCs w:val="20"/>
        </w:rPr>
        <w:t>,</w:t>
      </w:r>
      <w:r w:rsidR="00F00445">
        <w:rPr>
          <w:b/>
          <w:color w:val="C00000"/>
          <w:sz w:val="20"/>
          <w:szCs w:val="20"/>
        </w:rPr>
        <w:t xml:space="preserve"> </w:t>
      </w:r>
      <w:r w:rsidR="003D6C2C">
        <w:rPr>
          <w:sz w:val="20"/>
          <w:szCs w:val="20"/>
        </w:rPr>
        <w:t>nomination deadline</w:t>
      </w:r>
      <w:r w:rsidR="00F00445">
        <w:rPr>
          <w:sz w:val="20"/>
          <w:szCs w:val="20"/>
        </w:rPr>
        <w:t>.</w:t>
      </w:r>
    </w:p>
    <w:p w:rsidR="00A7392E" w:rsidRDefault="00A7392E" w:rsidP="008E0654">
      <w:pPr>
        <w:pStyle w:val="CM5"/>
        <w:spacing w:after="0"/>
      </w:pPr>
      <w:r>
        <w:t xml:space="preserve"> </w:t>
      </w:r>
    </w:p>
    <w:p w:rsidR="003863E2" w:rsidRPr="003863E2" w:rsidRDefault="003863E2" w:rsidP="003863E2">
      <w:pPr>
        <w:pStyle w:val="Default"/>
        <w:ind w:left="450"/>
        <w:rPr>
          <w:sz w:val="14"/>
          <w:szCs w:val="14"/>
        </w:rPr>
      </w:pPr>
    </w:p>
    <w:p w:rsidR="003863E2" w:rsidRDefault="00EE1638" w:rsidP="00C14581">
      <w:pPr>
        <w:pStyle w:val="CM5"/>
        <w:spacing w:after="20" w:line="233" w:lineRule="atLeast"/>
        <w:rPr>
          <w:rFonts w:cs="Garamond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16"/>
          <w:szCs w:val="16"/>
        </w:rPr>
        <w:t>LIG</w:t>
      </w:r>
      <w:r w:rsidRPr="00B97AAF">
        <w:rPr>
          <w:rFonts w:ascii="Gill Sans MT" w:hAnsi="Gill Sans MT" w:cs="Gill Sans MT"/>
          <w:b/>
          <w:bCs/>
          <w:i/>
          <w:sz w:val="16"/>
          <w:szCs w:val="16"/>
        </w:rPr>
        <w:t>I</w:t>
      </w:r>
      <w:r>
        <w:rPr>
          <w:rFonts w:ascii="Gill Sans MT" w:hAnsi="Gill Sans MT" w:cs="Gill Sans MT"/>
          <w:b/>
          <w:bCs/>
          <w:sz w:val="16"/>
          <w:szCs w:val="16"/>
        </w:rPr>
        <w:t>BILITY</w:t>
      </w:r>
      <w:r w:rsidR="00200637">
        <w:rPr>
          <w:rFonts w:ascii="Gill Sans MT" w:hAnsi="Gill Sans MT" w:cs="Gill Sans MT"/>
          <w:b/>
          <w:bCs/>
          <w:sz w:val="16"/>
          <w:szCs w:val="16"/>
        </w:rPr>
        <w:t>: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  <w:r w:rsidR="00407DE5">
        <w:rPr>
          <w:rFonts w:cs="Garamond"/>
          <w:sz w:val="20"/>
          <w:szCs w:val="20"/>
        </w:rPr>
        <w:t>Preservation</w:t>
      </w:r>
      <w:r w:rsidR="004628CB">
        <w:rPr>
          <w:rFonts w:cs="Garamond"/>
          <w:sz w:val="20"/>
          <w:szCs w:val="20"/>
        </w:rPr>
        <w:t xml:space="preserve"> </w:t>
      </w:r>
      <w:r w:rsidR="00407DE5">
        <w:rPr>
          <w:rFonts w:cs="Garamond"/>
          <w:sz w:val="20"/>
          <w:szCs w:val="20"/>
        </w:rPr>
        <w:t>by</w:t>
      </w:r>
      <w:r w:rsidRPr="00ED2A17">
        <w:rPr>
          <w:rFonts w:cs="Garamond"/>
          <w:sz w:val="20"/>
          <w:szCs w:val="20"/>
        </w:rPr>
        <w:t xml:space="preserve"> individual</w:t>
      </w:r>
      <w:r w:rsidR="003863E2">
        <w:rPr>
          <w:rFonts w:cs="Garamond"/>
          <w:sz w:val="20"/>
          <w:szCs w:val="20"/>
        </w:rPr>
        <w:t>s</w:t>
      </w:r>
      <w:r w:rsidR="000362A0">
        <w:rPr>
          <w:rFonts w:cs="Garamond"/>
          <w:sz w:val="20"/>
          <w:szCs w:val="20"/>
        </w:rPr>
        <w:t xml:space="preserve">, </w:t>
      </w:r>
      <w:r w:rsidRPr="00ED2A17">
        <w:rPr>
          <w:rFonts w:cs="Garamond"/>
          <w:sz w:val="20"/>
          <w:szCs w:val="20"/>
        </w:rPr>
        <w:t>organization</w:t>
      </w:r>
      <w:r w:rsidR="003863E2">
        <w:rPr>
          <w:rFonts w:cs="Garamond"/>
          <w:sz w:val="20"/>
          <w:szCs w:val="20"/>
        </w:rPr>
        <w:t>s</w:t>
      </w:r>
      <w:r w:rsidR="00407DE5">
        <w:rPr>
          <w:rFonts w:cs="Garamond"/>
          <w:sz w:val="20"/>
          <w:szCs w:val="20"/>
        </w:rPr>
        <w:t>,</w:t>
      </w:r>
      <w:r w:rsidR="000362A0">
        <w:rPr>
          <w:rFonts w:cs="Garamond"/>
          <w:sz w:val="20"/>
          <w:szCs w:val="20"/>
        </w:rPr>
        <w:t xml:space="preserve"> </w:t>
      </w:r>
      <w:r w:rsidR="003863E2">
        <w:rPr>
          <w:rFonts w:cs="Garamond"/>
          <w:sz w:val="20"/>
          <w:szCs w:val="20"/>
        </w:rPr>
        <w:t xml:space="preserve">or </w:t>
      </w:r>
      <w:r w:rsidR="000362A0">
        <w:rPr>
          <w:rFonts w:cs="Garamond"/>
          <w:sz w:val="20"/>
          <w:szCs w:val="20"/>
        </w:rPr>
        <w:t>government</w:t>
      </w:r>
      <w:r w:rsidR="003863E2">
        <w:rPr>
          <w:rFonts w:cs="Garamond"/>
          <w:sz w:val="20"/>
          <w:szCs w:val="20"/>
        </w:rPr>
        <w:t>s</w:t>
      </w:r>
      <w:r w:rsidRPr="00ED2A17">
        <w:rPr>
          <w:rFonts w:cs="Garamond"/>
          <w:sz w:val="20"/>
          <w:szCs w:val="20"/>
        </w:rPr>
        <w:t xml:space="preserve"> consistent with </w:t>
      </w:r>
      <w:r w:rsidR="008120F5">
        <w:rPr>
          <w:rFonts w:cs="Garamond"/>
          <w:sz w:val="20"/>
          <w:szCs w:val="20"/>
        </w:rPr>
        <w:t xml:space="preserve">the </w:t>
      </w:r>
      <w:r w:rsidRPr="00ED2A17">
        <w:rPr>
          <w:rFonts w:cs="Garamond"/>
          <w:sz w:val="20"/>
          <w:szCs w:val="20"/>
        </w:rPr>
        <w:t xml:space="preserve">programs and policies </w:t>
      </w:r>
      <w:r w:rsidR="00407DE5">
        <w:rPr>
          <w:rFonts w:cs="Garamond"/>
          <w:sz w:val="20"/>
          <w:szCs w:val="20"/>
        </w:rPr>
        <w:t>of the Historic Preservation Division</w:t>
      </w:r>
      <w:r w:rsidR="008120F5">
        <w:rPr>
          <w:rFonts w:cs="Garamond"/>
          <w:sz w:val="20"/>
          <w:szCs w:val="20"/>
        </w:rPr>
        <w:t xml:space="preserve"> </w:t>
      </w:r>
      <w:r w:rsidRPr="00ED2A17">
        <w:rPr>
          <w:rFonts w:cs="Garamond"/>
          <w:sz w:val="20"/>
          <w:szCs w:val="20"/>
        </w:rPr>
        <w:t xml:space="preserve">are eligible </w:t>
      </w:r>
      <w:r w:rsidR="002F787C">
        <w:rPr>
          <w:rFonts w:cs="Garamond"/>
          <w:sz w:val="20"/>
          <w:szCs w:val="20"/>
        </w:rPr>
        <w:t>for</w:t>
      </w:r>
      <w:r w:rsidRPr="00ED2A17">
        <w:rPr>
          <w:rFonts w:cs="Garamond"/>
          <w:sz w:val="20"/>
          <w:szCs w:val="20"/>
        </w:rPr>
        <w:t xml:space="preserve"> a Heritage Preservation Award. </w:t>
      </w:r>
      <w:r w:rsidR="004628CB">
        <w:rPr>
          <w:rFonts w:cs="Garamond"/>
          <w:sz w:val="20"/>
          <w:szCs w:val="20"/>
        </w:rPr>
        <w:t xml:space="preserve">Nominations relating to </w:t>
      </w:r>
      <w:r w:rsidR="00407DE5">
        <w:rPr>
          <w:rFonts w:cs="Garamond"/>
          <w:sz w:val="20"/>
          <w:szCs w:val="20"/>
        </w:rPr>
        <w:t xml:space="preserve">the </w:t>
      </w:r>
      <w:r w:rsidR="000F6CE9">
        <w:rPr>
          <w:rFonts w:cs="Garamond"/>
          <w:sz w:val="20"/>
          <w:szCs w:val="20"/>
        </w:rPr>
        <w:t>201</w:t>
      </w:r>
      <w:r w:rsidR="003863E2">
        <w:rPr>
          <w:rFonts w:cs="Garamond"/>
          <w:sz w:val="20"/>
          <w:szCs w:val="20"/>
        </w:rPr>
        <w:t>7</w:t>
      </w:r>
      <w:r w:rsidR="000F6CE9">
        <w:rPr>
          <w:rFonts w:cs="Garamond"/>
          <w:sz w:val="20"/>
          <w:szCs w:val="20"/>
        </w:rPr>
        <w:t xml:space="preserve"> theme </w:t>
      </w:r>
      <w:r w:rsidR="00C14581">
        <w:rPr>
          <w:rFonts w:cs="Garamond"/>
          <w:sz w:val="20"/>
          <w:szCs w:val="20"/>
        </w:rPr>
        <w:t xml:space="preserve">of improving the representation of </w:t>
      </w:r>
      <w:r w:rsidR="003863E2">
        <w:rPr>
          <w:rFonts w:cs="Garamond"/>
          <w:sz w:val="20"/>
          <w:szCs w:val="20"/>
        </w:rPr>
        <w:t>minority culture</w:t>
      </w:r>
      <w:r w:rsidR="00C14581">
        <w:rPr>
          <w:rFonts w:cs="Garamond"/>
          <w:sz w:val="20"/>
          <w:szCs w:val="20"/>
        </w:rPr>
        <w:t>s in documentation, research, or National and State Register nominations</w:t>
      </w:r>
      <w:r w:rsidR="00407DE5">
        <w:rPr>
          <w:rFonts w:cs="Garamond"/>
          <w:sz w:val="20"/>
          <w:szCs w:val="20"/>
        </w:rPr>
        <w:t xml:space="preserve"> are encouraged, but all nominations are considered by merit.</w:t>
      </w:r>
      <w:r w:rsidR="00200637">
        <w:rPr>
          <w:rFonts w:cs="Garamond"/>
          <w:sz w:val="20"/>
          <w:szCs w:val="20"/>
        </w:rPr>
        <w:t xml:space="preserve"> </w:t>
      </w:r>
    </w:p>
    <w:p w:rsidR="003863E2" w:rsidRDefault="00EE1638" w:rsidP="007724A2">
      <w:pPr>
        <w:pStyle w:val="CM1"/>
        <w:numPr>
          <w:ilvl w:val="0"/>
          <w:numId w:val="15"/>
        </w:numPr>
        <w:spacing w:after="20"/>
        <w:ind w:left="1094"/>
        <w:rPr>
          <w:rFonts w:cs="Garamond"/>
          <w:sz w:val="20"/>
          <w:szCs w:val="20"/>
        </w:rPr>
      </w:pPr>
      <w:r w:rsidRPr="00ED2A17">
        <w:rPr>
          <w:rFonts w:cs="Garamond"/>
          <w:sz w:val="20"/>
          <w:szCs w:val="20"/>
        </w:rPr>
        <w:t>Nominated individuals are not required to be residents of New Mexico</w:t>
      </w:r>
      <w:r w:rsidR="00E5256E">
        <w:rPr>
          <w:rFonts w:cs="Garamond"/>
          <w:sz w:val="20"/>
          <w:szCs w:val="20"/>
        </w:rPr>
        <w:t>, although their work must benefit preservation in the state</w:t>
      </w:r>
      <w:r w:rsidRPr="00ED2A17">
        <w:rPr>
          <w:rFonts w:cs="Garamond"/>
          <w:sz w:val="20"/>
          <w:szCs w:val="20"/>
        </w:rPr>
        <w:t>.</w:t>
      </w:r>
    </w:p>
    <w:p w:rsidR="003863E2" w:rsidRDefault="00E5256E" w:rsidP="007724A2">
      <w:pPr>
        <w:pStyle w:val="CM1"/>
        <w:numPr>
          <w:ilvl w:val="0"/>
          <w:numId w:val="15"/>
        </w:numPr>
        <w:spacing w:after="20"/>
        <w:ind w:left="1094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Current </w:t>
      </w:r>
      <w:r w:rsidR="00EE1638" w:rsidRPr="00ED2A17">
        <w:rPr>
          <w:rFonts w:cs="Garamond"/>
          <w:sz w:val="20"/>
          <w:szCs w:val="20"/>
        </w:rPr>
        <w:t xml:space="preserve">Historic Preservation Division </w:t>
      </w:r>
      <w:r w:rsidR="00407DE5">
        <w:rPr>
          <w:rFonts w:cs="Garamond"/>
          <w:sz w:val="20"/>
          <w:szCs w:val="20"/>
        </w:rPr>
        <w:t xml:space="preserve">staff </w:t>
      </w:r>
      <w:r w:rsidR="00EE1638" w:rsidRPr="00ED2A17">
        <w:rPr>
          <w:rFonts w:cs="Garamond"/>
          <w:sz w:val="20"/>
          <w:szCs w:val="20"/>
        </w:rPr>
        <w:t>and Cultural Properties Re</w:t>
      </w:r>
      <w:bookmarkStart w:id="0" w:name="_GoBack"/>
      <w:bookmarkEnd w:id="0"/>
      <w:r w:rsidR="00EE1638" w:rsidRPr="00ED2A17">
        <w:rPr>
          <w:rFonts w:cs="Garamond"/>
          <w:sz w:val="20"/>
          <w:szCs w:val="20"/>
        </w:rPr>
        <w:t xml:space="preserve">view Committee </w:t>
      </w:r>
      <w:r w:rsidR="00407DE5">
        <w:rPr>
          <w:rFonts w:cs="Garamond"/>
          <w:sz w:val="20"/>
          <w:szCs w:val="20"/>
        </w:rPr>
        <w:t xml:space="preserve">members </w:t>
      </w:r>
      <w:r w:rsidR="00EE1638" w:rsidRPr="00ED2A17">
        <w:rPr>
          <w:rFonts w:cs="Garamond"/>
          <w:sz w:val="20"/>
          <w:szCs w:val="20"/>
        </w:rPr>
        <w:t xml:space="preserve">are not eligible for </w:t>
      </w:r>
      <w:r>
        <w:rPr>
          <w:rFonts w:cs="Garamond"/>
          <w:sz w:val="20"/>
          <w:szCs w:val="20"/>
        </w:rPr>
        <w:t>awards.</w:t>
      </w:r>
    </w:p>
    <w:p w:rsidR="002F1EF5" w:rsidRDefault="00C4464D" w:rsidP="007724A2">
      <w:pPr>
        <w:pStyle w:val="CM1"/>
        <w:numPr>
          <w:ilvl w:val="0"/>
          <w:numId w:val="15"/>
        </w:numPr>
        <w:spacing w:after="20"/>
        <w:ind w:left="1094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Previous n</w:t>
      </w:r>
      <w:r w:rsidRPr="00ED2A17">
        <w:rPr>
          <w:rFonts w:cs="Garamond"/>
          <w:sz w:val="20"/>
          <w:szCs w:val="20"/>
        </w:rPr>
        <w:t xml:space="preserve">ominations </w:t>
      </w:r>
      <w:r>
        <w:rPr>
          <w:rFonts w:cs="Garamond"/>
          <w:sz w:val="20"/>
          <w:szCs w:val="20"/>
        </w:rPr>
        <w:t>that were not selected may be revised and re</w:t>
      </w:r>
      <w:r w:rsidRPr="00ED2A17">
        <w:rPr>
          <w:rFonts w:cs="Garamond"/>
          <w:sz w:val="20"/>
          <w:szCs w:val="20"/>
        </w:rPr>
        <w:t xml:space="preserve">submitted </w:t>
      </w:r>
      <w:r>
        <w:rPr>
          <w:rFonts w:cs="Garamond"/>
          <w:sz w:val="20"/>
          <w:szCs w:val="20"/>
        </w:rPr>
        <w:t>if</w:t>
      </w:r>
      <w:r w:rsidRPr="00ED2A17">
        <w:rPr>
          <w:rFonts w:cs="Garamond"/>
          <w:sz w:val="20"/>
          <w:szCs w:val="20"/>
        </w:rPr>
        <w:t xml:space="preserve"> they</w:t>
      </w:r>
      <w:r>
        <w:rPr>
          <w:rFonts w:cs="Garamond"/>
          <w:sz w:val="20"/>
          <w:szCs w:val="20"/>
        </w:rPr>
        <w:t xml:space="preserve"> </w:t>
      </w:r>
      <w:r w:rsidRPr="00ED2A17">
        <w:rPr>
          <w:rFonts w:cs="Garamond"/>
          <w:sz w:val="20"/>
          <w:szCs w:val="20"/>
        </w:rPr>
        <w:t>conform to current documentation requirements</w:t>
      </w:r>
      <w:r>
        <w:rPr>
          <w:rFonts w:cs="Garamond"/>
          <w:sz w:val="20"/>
          <w:szCs w:val="20"/>
        </w:rPr>
        <w:t>.</w:t>
      </w:r>
      <w:r w:rsidRPr="00ED2A17">
        <w:rPr>
          <w:rFonts w:cs="Garamond"/>
          <w:sz w:val="20"/>
          <w:szCs w:val="20"/>
        </w:rPr>
        <w:t xml:space="preserve"> </w:t>
      </w:r>
    </w:p>
    <w:p w:rsidR="002F1EF5" w:rsidRPr="002F1EF5" w:rsidRDefault="00EE1638" w:rsidP="007724A2">
      <w:pPr>
        <w:pStyle w:val="CM1"/>
        <w:numPr>
          <w:ilvl w:val="0"/>
          <w:numId w:val="15"/>
        </w:numPr>
        <w:spacing w:after="20"/>
        <w:ind w:left="1094"/>
        <w:rPr>
          <w:rFonts w:ascii="Gill Sans MT" w:hAnsi="Gill Sans MT" w:cs="Gill Sans MT"/>
          <w:sz w:val="20"/>
          <w:szCs w:val="20"/>
        </w:rPr>
      </w:pPr>
      <w:r w:rsidRPr="002F1EF5">
        <w:rPr>
          <w:rFonts w:cs="Garamond"/>
          <w:sz w:val="20"/>
          <w:szCs w:val="20"/>
        </w:rPr>
        <w:t xml:space="preserve">Nominations may be made without the knowledge of the nominee. Self-nominations </w:t>
      </w:r>
      <w:r w:rsidR="00E5256E" w:rsidRPr="002F1EF5">
        <w:rPr>
          <w:rFonts w:cs="Garamond"/>
          <w:sz w:val="20"/>
          <w:szCs w:val="20"/>
        </w:rPr>
        <w:t>are</w:t>
      </w:r>
      <w:r w:rsidRPr="002F1EF5">
        <w:rPr>
          <w:rFonts w:cs="Garamond"/>
          <w:sz w:val="20"/>
          <w:szCs w:val="20"/>
        </w:rPr>
        <w:t xml:space="preserve"> accepted.</w:t>
      </w:r>
      <w:r w:rsidR="008120F5" w:rsidRPr="002F1EF5">
        <w:rPr>
          <w:rFonts w:cs="Garamond"/>
          <w:sz w:val="20"/>
          <w:szCs w:val="20"/>
        </w:rPr>
        <w:t xml:space="preserve"> Previous award winners are eligible </w:t>
      </w:r>
      <w:r w:rsidR="00E5256E" w:rsidRPr="002F1EF5">
        <w:rPr>
          <w:rFonts w:cs="Garamond"/>
          <w:sz w:val="20"/>
          <w:szCs w:val="20"/>
        </w:rPr>
        <w:t xml:space="preserve">for new, completed projects </w:t>
      </w:r>
      <w:r w:rsidR="008120F5" w:rsidRPr="002F1EF5">
        <w:rPr>
          <w:rFonts w:cs="Garamond"/>
          <w:sz w:val="20"/>
          <w:szCs w:val="20"/>
        </w:rPr>
        <w:t xml:space="preserve">but the nominator should check with HPD to determine </w:t>
      </w:r>
      <w:r w:rsidR="002E2EC8" w:rsidRPr="002F1EF5">
        <w:rPr>
          <w:rFonts w:cs="Garamond"/>
          <w:sz w:val="20"/>
          <w:szCs w:val="20"/>
        </w:rPr>
        <w:t>which activity was previously recognized.</w:t>
      </w:r>
      <w:r w:rsidR="002F1EF5">
        <w:rPr>
          <w:rFonts w:cs="Garamond"/>
          <w:sz w:val="20"/>
          <w:szCs w:val="20"/>
        </w:rPr>
        <w:t xml:space="preserve"> </w:t>
      </w:r>
    </w:p>
    <w:p w:rsidR="002F1EF5" w:rsidRDefault="002F1EF5" w:rsidP="008E0654">
      <w:pPr>
        <w:pStyle w:val="CM1"/>
        <w:spacing w:after="20" w:line="240" w:lineRule="auto"/>
        <w:rPr>
          <w:rFonts w:cs="Garamond"/>
          <w:sz w:val="20"/>
          <w:szCs w:val="20"/>
        </w:rPr>
      </w:pPr>
    </w:p>
    <w:p w:rsidR="00EE1638" w:rsidRDefault="00EE1638" w:rsidP="008E0654">
      <w:pPr>
        <w:pStyle w:val="CM1"/>
        <w:spacing w:after="20" w:line="240" w:lineRule="auto"/>
        <w:rPr>
          <w:rFonts w:ascii="Gill Sans MT" w:hAnsi="Gill Sans MT" w:cs="Gill Sans MT"/>
          <w:sz w:val="20"/>
          <w:szCs w:val="20"/>
        </w:rPr>
      </w:pPr>
      <w:r w:rsidRPr="002F1EF5">
        <w:rPr>
          <w:rFonts w:ascii="Gill Sans MT" w:hAnsi="Gill Sans MT" w:cs="Gill Sans MT"/>
          <w:b/>
          <w:bCs/>
          <w:sz w:val="20"/>
          <w:szCs w:val="20"/>
        </w:rPr>
        <w:t>R</w:t>
      </w:r>
      <w:r w:rsidRPr="002F1EF5">
        <w:rPr>
          <w:rFonts w:ascii="Gill Sans MT" w:hAnsi="Gill Sans MT" w:cs="Gill Sans MT"/>
          <w:b/>
          <w:bCs/>
          <w:sz w:val="16"/>
          <w:szCs w:val="16"/>
        </w:rPr>
        <w:t xml:space="preserve">EQUIRED </w:t>
      </w:r>
      <w:r w:rsidRPr="002F1EF5">
        <w:rPr>
          <w:rFonts w:ascii="Gill Sans MT" w:hAnsi="Gill Sans MT" w:cs="Gill Sans MT"/>
          <w:b/>
          <w:bCs/>
          <w:sz w:val="20"/>
          <w:szCs w:val="20"/>
        </w:rPr>
        <w:t>D</w:t>
      </w:r>
      <w:r w:rsidRPr="002F1EF5">
        <w:rPr>
          <w:rFonts w:ascii="Gill Sans MT" w:hAnsi="Gill Sans MT" w:cs="Gill Sans MT"/>
          <w:b/>
          <w:bCs/>
          <w:sz w:val="16"/>
          <w:szCs w:val="16"/>
        </w:rPr>
        <w:t xml:space="preserve">OCUMENTATION </w:t>
      </w:r>
      <w:r w:rsidRPr="002F1EF5">
        <w:rPr>
          <w:rFonts w:ascii="Gill Sans MT" w:hAnsi="Gill Sans MT" w:cs="Gill Sans MT"/>
          <w:sz w:val="20"/>
          <w:szCs w:val="20"/>
        </w:rPr>
        <w:t xml:space="preserve">(each nomination must include the following): </w:t>
      </w:r>
    </w:p>
    <w:p w:rsidR="00EE1638" w:rsidRDefault="00BD3D77" w:rsidP="008E0654">
      <w:pPr>
        <w:pStyle w:val="CM1"/>
        <w:spacing w:after="20"/>
        <w:ind w:left="720" w:hanging="342"/>
        <w:rPr>
          <w:b/>
          <w:bCs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EE1638" w:rsidRPr="00ED2A17">
        <w:rPr>
          <w:sz w:val="20"/>
          <w:szCs w:val="20"/>
        </w:rPr>
        <w:t>A complete</w:t>
      </w:r>
      <w:r w:rsidR="00C4421A">
        <w:rPr>
          <w:sz w:val="20"/>
          <w:szCs w:val="20"/>
        </w:rPr>
        <w:t>d</w:t>
      </w:r>
      <w:r w:rsidR="00EE1638" w:rsidRPr="00ED2A17">
        <w:rPr>
          <w:sz w:val="20"/>
          <w:szCs w:val="20"/>
        </w:rPr>
        <w:t xml:space="preserve"> nomination form. </w:t>
      </w:r>
      <w:r w:rsidR="002F1EF5">
        <w:rPr>
          <w:sz w:val="20"/>
          <w:szCs w:val="20"/>
        </w:rPr>
        <w:t>Downloadable forms are on HPD’s</w:t>
      </w:r>
      <w:r w:rsidR="00EE1638">
        <w:rPr>
          <w:sz w:val="20"/>
          <w:szCs w:val="20"/>
        </w:rPr>
        <w:t xml:space="preserve"> w</w:t>
      </w:r>
      <w:r w:rsidR="00EE1638" w:rsidRPr="00ED2A17">
        <w:rPr>
          <w:sz w:val="20"/>
          <w:szCs w:val="20"/>
        </w:rPr>
        <w:t>eb</w:t>
      </w:r>
      <w:r>
        <w:rPr>
          <w:sz w:val="20"/>
          <w:szCs w:val="20"/>
        </w:rPr>
        <w:t xml:space="preserve"> </w:t>
      </w:r>
      <w:r w:rsidR="00EE1638" w:rsidRPr="00ED2A17">
        <w:rPr>
          <w:sz w:val="20"/>
          <w:szCs w:val="20"/>
        </w:rPr>
        <w:t>site</w:t>
      </w:r>
      <w:r w:rsidR="00C76FFF">
        <w:rPr>
          <w:sz w:val="20"/>
          <w:szCs w:val="20"/>
        </w:rPr>
        <w:t xml:space="preserve">, </w:t>
      </w:r>
      <w:hyperlink r:id="rId7" w:history="1">
        <w:r w:rsidRPr="007F693D">
          <w:rPr>
            <w:rStyle w:val="Hyperlink"/>
            <w:b/>
            <w:bCs/>
            <w:sz w:val="20"/>
            <w:szCs w:val="20"/>
          </w:rPr>
          <w:t>www.nmhistoricpreservation.org</w:t>
        </w:r>
      </w:hyperlink>
      <w:r w:rsidR="002F1EF5">
        <w:rPr>
          <w:b/>
          <w:bCs/>
          <w:sz w:val="20"/>
          <w:szCs w:val="20"/>
        </w:rPr>
        <w:t xml:space="preserve">. </w:t>
      </w:r>
      <w:r w:rsidR="002F1EF5">
        <w:rPr>
          <w:bCs/>
          <w:sz w:val="20"/>
          <w:szCs w:val="20"/>
        </w:rPr>
        <w:t xml:space="preserve">Please return by e-mail </w:t>
      </w:r>
      <w:r w:rsidR="00E5256E">
        <w:rPr>
          <w:bCs/>
          <w:sz w:val="20"/>
          <w:szCs w:val="20"/>
        </w:rPr>
        <w:t xml:space="preserve">with five </w:t>
      </w:r>
      <w:r w:rsidR="00F0080F" w:rsidRPr="00F0080F">
        <w:rPr>
          <w:b/>
          <w:bCs/>
          <w:sz w:val="20"/>
          <w:szCs w:val="20"/>
        </w:rPr>
        <w:t>(5)</w:t>
      </w:r>
      <w:r w:rsidR="00F0080F">
        <w:rPr>
          <w:bCs/>
          <w:sz w:val="20"/>
          <w:szCs w:val="20"/>
        </w:rPr>
        <w:t xml:space="preserve"> </w:t>
      </w:r>
      <w:r w:rsidR="002F1EF5">
        <w:rPr>
          <w:bCs/>
          <w:sz w:val="20"/>
          <w:szCs w:val="20"/>
        </w:rPr>
        <w:t xml:space="preserve">medium-resolution </w:t>
      </w:r>
      <w:r w:rsidR="00E5256E">
        <w:rPr>
          <w:bCs/>
          <w:sz w:val="20"/>
          <w:szCs w:val="20"/>
        </w:rPr>
        <w:t>digital photo files</w:t>
      </w:r>
      <w:r w:rsidR="000362A0">
        <w:rPr>
          <w:bCs/>
          <w:sz w:val="20"/>
          <w:szCs w:val="20"/>
        </w:rPr>
        <w:t xml:space="preserve"> (at least 2</w:t>
      </w:r>
      <w:r w:rsidR="002F1EF5">
        <w:rPr>
          <w:bCs/>
          <w:sz w:val="20"/>
          <w:szCs w:val="20"/>
        </w:rPr>
        <w:t>5</w:t>
      </w:r>
      <w:r w:rsidR="000362A0">
        <w:rPr>
          <w:bCs/>
          <w:sz w:val="20"/>
          <w:szCs w:val="20"/>
        </w:rPr>
        <w:t xml:space="preserve">0 DPI) </w:t>
      </w:r>
      <w:r w:rsidR="00E5256E">
        <w:rPr>
          <w:bCs/>
          <w:sz w:val="20"/>
          <w:szCs w:val="20"/>
        </w:rPr>
        <w:t xml:space="preserve">attached to </w:t>
      </w:r>
      <w:hyperlink r:id="rId8" w:history="1">
        <w:r w:rsidR="00E5256E" w:rsidRPr="00B22964">
          <w:rPr>
            <w:rStyle w:val="Hyperlink"/>
            <w:bCs/>
            <w:sz w:val="20"/>
            <w:szCs w:val="20"/>
          </w:rPr>
          <w:t>tom.drake@state.nm.us</w:t>
        </w:r>
      </w:hyperlink>
      <w:r w:rsidR="00E5256E">
        <w:rPr>
          <w:bCs/>
          <w:sz w:val="20"/>
          <w:szCs w:val="20"/>
        </w:rPr>
        <w:t xml:space="preserve">. </w:t>
      </w:r>
      <w:r w:rsidR="002F1EF5">
        <w:rPr>
          <w:bCs/>
          <w:sz w:val="20"/>
          <w:szCs w:val="20"/>
        </w:rPr>
        <w:t>M</w:t>
      </w:r>
      <w:r w:rsidRPr="00BD3D77">
        <w:rPr>
          <w:bCs/>
          <w:sz w:val="20"/>
          <w:szCs w:val="20"/>
        </w:rPr>
        <w:t xml:space="preserve">ailed </w:t>
      </w:r>
      <w:r w:rsidR="002F1EF5">
        <w:rPr>
          <w:bCs/>
          <w:sz w:val="20"/>
          <w:szCs w:val="20"/>
        </w:rPr>
        <w:t xml:space="preserve">forms are available by calling </w:t>
      </w:r>
      <w:r w:rsidRPr="00BD3D77">
        <w:rPr>
          <w:bCs/>
          <w:sz w:val="20"/>
          <w:szCs w:val="20"/>
        </w:rPr>
        <w:t>505-827-6320</w:t>
      </w:r>
      <w:r w:rsidR="00E5256E">
        <w:rPr>
          <w:bCs/>
          <w:sz w:val="20"/>
          <w:szCs w:val="20"/>
        </w:rPr>
        <w:t xml:space="preserve">, but should </w:t>
      </w:r>
      <w:r w:rsidR="00C94FE9">
        <w:rPr>
          <w:bCs/>
          <w:sz w:val="20"/>
          <w:szCs w:val="20"/>
        </w:rPr>
        <w:t xml:space="preserve">be </w:t>
      </w:r>
      <w:r w:rsidR="00E5256E">
        <w:rPr>
          <w:bCs/>
          <w:sz w:val="20"/>
          <w:szCs w:val="20"/>
        </w:rPr>
        <w:t>completed and returned on a CD</w:t>
      </w:r>
      <w:r w:rsidR="00C4421A">
        <w:rPr>
          <w:bCs/>
          <w:sz w:val="20"/>
          <w:szCs w:val="20"/>
        </w:rPr>
        <w:t>, if e-mail is not possible</w:t>
      </w:r>
      <w:r w:rsidR="00EE1638">
        <w:rPr>
          <w:bCs/>
          <w:sz w:val="20"/>
          <w:szCs w:val="20"/>
        </w:rPr>
        <w:t>.</w:t>
      </w:r>
      <w:r w:rsidR="00C94FE9">
        <w:rPr>
          <w:bCs/>
          <w:sz w:val="20"/>
          <w:szCs w:val="20"/>
        </w:rPr>
        <w:t xml:space="preserve"> </w:t>
      </w:r>
      <w:r w:rsidR="00C4421A">
        <w:rPr>
          <w:bCs/>
          <w:sz w:val="20"/>
          <w:szCs w:val="20"/>
        </w:rPr>
        <w:t>If</w:t>
      </w:r>
      <w:r w:rsidR="00C94FE9">
        <w:rPr>
          <w:bCs/>
          <w:sz w:val="20"/>
          <w:szCs w:val="20"/>
        </w:rPr>
        <w:t xml:space="preserve"> a nominee is chosen for an award, his or her elected U.S, state and local representatives will be notified. Please complete </w:t>
      </w:r>
      <w:r w:rsidR="00C14581" w:rsidRPr="00C14581">
        <w:rPr>
          <w:bCs/>
          <w:sz w:val="20"/>
          <w:szCs w:val="20"/>
        </w:rPr>
        <w:t>all</w:t>
      </w:r>
      <w:r w:rsidR="00C14581">
        <w:rPr>
          <w:bCs/>
          <w:i/>
          <w:sz w:val="20"/>
          <w:szCs w:val="20"/>
        </w:rPr>
        <w:t xml:space="preserve"> </w:t>
      </w:r>
      <w:r w:rsidR="00C94FE9">
        <w:rPr>
          <w:bCs/>
          <w:sz w:val="20"/>
          <w:szCs w:val="20"/>
        </w:rPr>
        <w:t xml:space="preserve">sections of the </w:t>
      </w:r>
      <w:r w:rsidR="00C14581">
        <w:rPr>
          <w:bCs/>
          <w:sz w:val="20"/>
          <w:szCs w:val="20"/>
        </w:rPr>
        <w:t>form</w:t>
      </w:r>
      <w:r w:rsidR="00C94FE9">
        <w:rPr>
          <w:bCs/>
          <w:sz w:val="20"/>
          <w:szCs w:val="20"/>
        </w:rPr>
        <w:t>.</w:t>
      </w:r>
      <w:r w:rsidR="008E0654">
        <w:rPr>
          <w:bCs/>
          <w:sz w:val="20"/>
          <w:szCs w:val="20"/>
        </w:rPr>
        <w:br/>
      </w:r>
    </w:p>
    <w:p w:rsidR="00EE1638" w:rsidRPr="00ED2A17" w:rsidRDefault="00BD3D77" w:rsidP="00C14581">
      <w:pPr>
        <w:pStyle w:val="CM1"/>
        <w:spacing w:after="20"/>
        <w:ind w:left="720" w:hanging="342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14581">
        <w:rPr>
          <w:sz w:val="20"/>
          <w:szCs w:val="20"/>
        </w:rPr>
        <w:t>De</w:t>
      </w:r>
      <w:r w:rsidR="002F1EF5">
        <w:rPr>
          <w:sz w:val="20"/>
          <w:szCs w:val="20"/>
        </w:rPr>
        <w:t xml:space="preserve">scribe </w:t>
      </w:r>
      <w:r w:rsidR="00200637" w:rsidRPr="00ED2A17">
        <w:rPr>
          <w:sz w:val="20"/>
          <w:szCs w:val="20"/>
        </w:rPr>
        <w:t>the project, organization</w:t>
      </w:r>
      <w:r w:rsidR="00200637">
        <w:rPr>
          <w:sz w:val="20"/>
          <w:szCs w:val="20"/>
        </w:rPr>
        <w:t xml:space="preserve"> or </w:t>
      </w:r>
      <w:r w:rsidR="00200637" w:rsidRPr="00ED2A17">
        <w:rPr>
          <w:sz w:val="20"/>
          <w:szCs w:val="20"/>
        </w:rPr>
        <w:t>individual nominated</w:t>
      </w:r>
      <w:r w:rsidR="00200637">
        <w:rPr>
          <w:sz w:val="20"/>
          <w:szCs w:val="20"/>
        </w:rPr>
        <w:t xml:space="preserve"> </w:t>
      </w:r>
      <w:r w:rsidR="002F1EF5">
        <w:rPr>
          <w:sz w:val="20"/>
          <w:szCs w:val="20"/>
        </w:rPr>
        <w:t xml:space="preserve">in </w:t>
      </w:r>
      <w:r w:rsidR="00C4421A">
        <w:rPr>
          <w:sz w:val="20"/>
          <w:szCs w:val="20"/>
        </w:rPr>
        <w:t>400 words or less</w:t>
      </w:r>
      <w:r w:rsidR="002F1EF5">
        <w:rPr>
          <w:sz w:val="20"/>
          <w:szCs w:val="20"/>
        </w:rPr>
        <w:t xml:space="preserve"> in the expandable space provided on the form. </w:t>
      </w:r>
      <w:r w:rsidR="00EE1638" w:rsidRPr="00ED2A17">
        <w:rPr>
          <w:sz w:val="20"/>
          <w:szCs w:val="20"/>
        </w:rPr>
        <w:t xml:space="preserve">The description </w:t>
      </w:r>
      <w:r w:rsidR="00E5256E">
        <w:rPr>
          <w:sz w:val="20"/>
          <w:szCs w:val="20"/>
        </w:rPr>
        <w:t xml:space="preserve">must </w:t>
      </w:r>
      <w:r w:rsidR="002F1EF5">
        <w:rPr>
          <w:sz w:val="20"/>
          <w:szCs w:val="20"/>
        </w:rPr>
        <w:t xml:space="preserve">include: </w:t>
      </w:r>
      <w:r w:rsidR="00EE1638" w:rsidRPr="00ED2A17">
        <w:rPr>
          <w:sz w:val="20"/>
          <w:szCs w:val="20"/>
        </w:rPr>
        <w:t xml:space="preserve"> </w:t>
      </w:r>
    </w:p>
    <w:p w:rsidR="00B6447F" w:rsidRDefault="002F1EF5" w:rsidP="007724A2">
      <w:pPr>
        <w:pStyle w:val="CM1"/>
        <w:numPr>
          <w:ilvl w:val="0"/>
          <w:numId w:val="4"/>
        </w:numPr>
        <w:spacing w:after="2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The</w:t>
      </w:r>
      <w:r w:rsidR="00B6447F">
        <w:rPr>
          <w:rFonts w:cs="Garamond"/>
          <w:sz w:val="20"/>
          <w:szCs w:val="20"/>
        </w:rPr>
        <w:t xml:space="preserve"> significance</w:t>
      </w:r>
      <w:r>
        <w:rPr>
          <w:rFonts w:cs="Garamond"/>
          <w:sz w:val="20"/>
          <w:szCs w:val="20"/>
        </w:rPr>
        <w:t xml:space="preserve"> and </w:t>
      </w:r>
      <w:r w:rsidR="00B6447F">
        <w:rPr>
          <w:rFonts w:cs="Garamond"/>
          <w:sz w:val="20"/>
          <w:szCs w:val="20"/>
        </w:rPr>
        <w:t>duration</w:t>
      </w:r>
      <w:r>
        <w:rPr>
          <w:rFonts w:cs="Garamond"/>
          <w:sz w:val="20"/>
          <w:szCs w:val="20"/>
        </w:rPr>
        <w:t xml:space="preserve"> of the project,</w:t>
      </w:r>
      <w:r w:rsidR="00B6447F">
        <w:rPr>
          <w:rFonts w:cs="Garamond"/>
          <w:sz w:val="20"/>
          <w:szCs w:val="20"/>
        </w:rPr>
        <w:t xml:space="preserve"> and any</w:t>
      </w:r>
      <w:r w:rsidR="00EE1638" w:rsidRPr="00ED2A17">
        <w:rPr>
          <w:rFonts w:cs="Garamond"/>
          <w:sz w:val="20"/>
          <w:szCs w:val="20"/>
        </w:rPr>
        <w:t xml:space="preserve"> challenges overcome</w:t>
      </w:r>
      <w:r>
        <w:rPr>
          <w:rFonts w:cs="Garamond"/>
          <w:sz w:val="20"/>
          <w:szCs w:val="20"/>
        </w:rPr>
        <w:t>;</w:t>
      </w:r>
      <w:r w:rsidR="00B6447F">
        <w:rPr>
          <w:rFonts w:cs="Garamond"/>
          <w:sz w:val="20"/>
          <w:szCs w:val="20"/>
        </w:rPr>
        <w:t xml:space="preserve"> </w:t>
      </w:r>
    </w:p>
    <w:p w:rsidR="00B6447F" w:rsidRDefault="002F1EF5" w:rsidP="007724A2">
      <w:pPr>
        <w:pStyle w:val="CM1"/>
        <w:numPr>
          <w:ilvl w:val="0"/>
          <w:numId w:val="4"/>
        </w:numPr>
        <w:spacing w:after="2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An explanation of </w:t>
      </w:r>
      <w:r w:rsidR="00EE1638" w:rsidRPr="00ED2A17">
        <w:rPr>
          <w:rFonts w:cs="Garamond"/>
          <w:sz w:val="20"/>
          <w:szCs w:val="20"/>
        </w:rPr>
        <w:t>how the project influenced the community</w:t>
      </w:r>
      <w:r>
        <w:rPr>
          <w:rFonts w:cs="Garamond"/>
          <w:sz w:val="20"/>
          <w:szCs w:val="20"/>
        </w:rPr>
        <w:t xml:space="preserve"> and any </w:t>
      </w:r>
      <w:r w:rsidR="00EE1638" w:rsidRPr="00ED2A17">
        <w:rPr>
          <w:rFonts w:cs="Garamond"/>
          <w:sz w:val="20"/>
          <w:szCs w:val="20"/>
        </w:rPr>
        <w:t xml:space="preserve">impact </w:t>
      </w:r>
      <w:r w:rsidR="00B6447F">
        <w:rPr>
          <w:rFonts w:cs="Garamond"/>
          <w:sz w:val="20"/>
          <w:szCs w:val="20"/>
        </w:rPr>
        <w:t>a</w:t>
      </w:r>
      <w:r w:rsidR="00EE1638" w:rsidRPr="00ED2A17">
        <w:rPr>
          <w:rFonts w:cs="Garamond"/>
          <w:sz w:val="20"/>
          <w:szCs w:val="20"/>
        </w:rPr>
        <w:t xml:space="preserve">t </w:t>
      </w:r>
      <w:r>
        <w:rPr>
          <w:rFonts w:cs="Garamond"/>
          <w:sz w:val="20"/>
          <w:szCs w:val="20"/>
        </w:rPr>
        <w:t xml:space="preserve">the </w:t>
      </w:r>
      <w:r w:rsidR="00EE1638" w:rsidRPr="00ED2A17">
        <w:rPr>
          <w:rFonts w:cs="Garamond"/>
          <w:sz w:val="20"/>
          <w:szCs w:val="20"/>
        </w:rPr>
        <w:t xml:space="preserve">local, state, </w:t>
      </w:r>
      <w:r>
        <w:rPr>
          <w:rFonts w:cs="Garamond"/>
          <w:sz w:val="20"/>
          <w:szCs w:val="20"/>
        </w:rPr>
        <w:t>or</w:t>
      </w:r>
      <w:r w:rsidR="00EE1638" w:rsidRPr="00ED2A17">
        <w:rPr>
          <w:rFonts w:cs="Garamond"/>
          <w:sz w:val="20"/>
          <w:szCs w:val="20"/>
        </w:rPr>
        <w:t xml:space="preserve"> national level</w:t>
      </w:r>
      <w:r w:rsidR="00B6447F">
        <w:rPr>
          <w:rFonts w:cs="Garamond"/>
          <w:sz w:val="20"/>
          <w:szCs w:val="20"/>
        </w:rPr>
        <w:t>.</w:t>
      </w:r>
    </w:p>
    <w:p w:rsidR="008E0654" w:rsidRDefault="002F1EF5" w:rsidP="007724A2">
      <w:pPr>
        <w:pStyle w:val="CM1"/>
        <w:numPr>
          <w:ilvl w:val="0"/>
          <w:numId w:val="4"/>
        </w:numPr>
        <w:spacing w:after="2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 l</w:t>
      </w:r>
      <w:r w:rsidR="00EE1638" w:rsidRPr="00F0080F">
        <w:rPr>
          <w:rFonts w:cs="Garamond"/>
          <w:sz w:val="20"/>
          <w:szCs w:val="20"/>
        </w:rPr>
        <w:t xml:space="preserve">ist </w:t>
      </w:r>
      <w:r>
        <w:rPr>
          <w:rFonts w:cs="Garamond"/>
          <w:sz w:val="20"/>
          <w:szCs w:val="20"/>
        </w:rPr>
        <w:t xml:space="preserve">of </w:t>
      </w:r>
      <w:r w:rsidR="003E3EC0">
        <w:rPr>
          <w:rFonts w:cs="Garamond"/>
          <w:sz w:val="20"/>
          <w:szCs w:val="20"/>
        </w:rPr>
        <w:t xml:space="preserve">up to four </w:t>
      </w:r>
      <w:r w:rsidR="00EE1638" w:rsidRPr="00F0080F">
        <w:rPr>
          <w:rFonts w:cs="Garamond"/>
          <w:sz w:val="20"/>
          <w:szCs w:val="20"/>
        </w:rPr>
        <w:t>organization</w:t>
      </w:r>
      <w:r>
        <w:rPr>
          <w:rFonts w:cs="Garamond"/>
          <w:sz w:val="20"/>
          <w:szCs w:val="20"/>
        </w:rPr>
        <w:t>s</w:t>
      </w:r>
      <w:r w:rsidR="00EE1638" w:rsidRPr="00F0080F">
        <w:rPr>
          <w:rFonts w:cs="Garamond"/>
          <w:sz w:val="20"/>
          <w:szCs w:val="20"/>
        </w:rPr>
        <w:t xml:space="preserve"> and individual</w:t>
      </w:r>
      <w:r w:rsidR="003E3EC0">
        <w:rPr>
          <w:rFonts w:cs="Garamond"/>
          <w:sz w:val="20"/>
          <w:szCs w:val="20"/>
        </w:rPr>
        <w:t>s</w:t>
      </w:r>
      <w:r w:rsidR="00EE1638" w:rsidRPr="00F0080F">
        <w:rPr>
          <w:rFonts w:cs="Garamond"/>
          <w:sz w:val="20"/>
          <w:szCs w:val="20"/>
        </w:rPr>
        <w:t xml:space="preserve"> who participated in the project</w:t>
      </w:r>
      <w:r w:rsidR="003E3EC0">
        <w:rPr>
          <w:rFonts w:cs="Garamond"/>
          <w:sz w:val="20"/>
          <w:szCs w:val="20"/>
        </w:rPr>
        <w:t>. Concisely</w:t>
      </w:r>
      <w:r w:rsidR="003E3EC0" w:rsidRPr="00F0080F">
        <w:rPr>
          <w:rFonts w:cs="Garamond"/>
          <w:sz w:val="20"/>
          <w:szCs w:val="20"/>
        </w:rPr>
        <w:t xml:space="preserve"> state why </w:t>
      </w:r>
      <w:r w:rsidR="003E3EC0">
        <w:rPr>
          <w:rFonts w:cs="Garamond"/>
          <w:sz w:val="20"/>
          <w:szCs w:val="20"/>
        </w:rPr>
        <w:t>each is nominated. The number of certificates per award is limited to four. Certificates are signed by four officials including the G</w:t>
      </w:r>
      <w:r w:rsidR="00F0080F" w:rsidRPr="00F0080F">
        <w:rPr>
          <w:rFonts w:cs="Garamond"/>
          <w:sz w:val="20"/>
          <w:szCs w:val="20"/>
        </w:rPr>
        <w:t>overnor</w:t>
      </w:r>
      <w:r w:rsidR="003E3EC0">
        <w:rPr>
          <w:rFonts w:cs="Garamond"/>
          <w:sz w:val="20"/>
          <w:szCs w:val="20"/>
        </w:rPr>
        <w:t>.</w:t>
      </w:r>
    </w:p>
    <w:p w:rsidR="00EE1638" w:rsidRPr="00F00445" w:rsidRDefault="003E3EC0" w:rsidP="007724A2">
      <w:pPr>
        <w:pStyle w:val="CM1"/>
        <w:numPr>
          <w:ilvl w:val="0"/>
          <w:numId w:val="4"/>
        </w:numPr>
        <w:spacing w:after="20"/>
        <w:rPr>
          <w:rFonts w:cs="Garamond"/>
          <w:sz w:val="14"/>
          <w:szCs w:val="14"/>
        </w:rPr>
      </w:pPr>
      <w:r w:rsidRPr="008E0654">
        <w:rPr>
          <w:rFonts w:cs="Garamond"/>
          <w:sz w:val="20"/>
          <w:szCs w:val="20"/>
        </w:rPr>
        <w:t xml:space="preserve">Provide a biography of 200 words or less for individuals nominated in the </w:t>
      </w:r>
      <w:r w:rsidR="000F6CE9" w:rsidRPr="008E0654">
        <w:rPr>
          <w:rFonts w:cs="Garamond"/>
          <w:sz w:val="20"/>
          <w:szCs w:val="20"/>
        </w:rPr>
        <w:t>Lifetime</w:t>
      </w:r>
      <w:r w:rsidRPr="008E0654">
        <w:rPr>
          <w:rFonts w:cs="Garamond"/>
          <w:sz w:val="20"/>
          <w:szCs w:val="20"/>
        </w:rPr>
        <w:t xml:space="preserve">, Rita Hill, </w:t>
      </w:r>
      <w:r w:rsidR="000F6CE9" w:rsidRPr="008E0654">
        <w:rPr>
          <w:rFonts w:cs="Garamond"/>
          <w:sz w:val="20"/>
          <w:szCs w:val="20"/>
        </w:rPr>
        <w:t>Individual Achievement</w:t>
      </w:r>
      <w:r w:rsidR="00C14581">
        <w:rPr>
          <w:rFonts w:cs="Garamond"/>
          <w:sz w:val="20"/>
          <w:szCs w:val="20"/>
        </w:rPr>
        <w:t xml:space="preserve"> categories</w:t>
      </w:r>
      <w:r w:rsidRPr="008E0654">
        <w:rPr>
          <w:rFonts w:cs="Garamond"/>
          <w:sz w:val="20"/>
          <w:szCs w:val="20"/>
        </w:rPr>
        <w:t xml:space="preserve">, or any individual(s) singled out in a nomination. Histories of 200 words or less are required for organizations, </w:t>
      </w:r>
      <w:r w:rsidR="00C14581">
        <w:rPr>
          <w:rFonts w:cs="Garamond"/>
          <w:sz w:val="20"/>
          <w:szCs w:val="20"/>
        </w:rPr>
        <w:t xml:space="preserve">businesses and governments, </w:t>
      </w:r>
      <w:r w:rsidRPr="008E0654">
        <w:rPr>
          <w:rFonts w:cs="Garamond"/>
          <w:sz w:val="20"/>
          <w:szCs w:val="20"/>
        </w:rPr>
        <w:t xml:space="preserve">etc. Explain </w:t>
      </w:r>
      <w:r w:rsidR="00B6447F" w:rsidRPr="008E0654">
        <w:rPr>
          <w:rFonts w:cs="Garamond"/>
          <w:sz w:val="20"/>
          <w:szCs w:val="20"/>
        </w:rPr>
        <w:t xml:space="preserve">the nominee’s relation to </w:t>
      </w:r>
      <w:r w:rsidR="009524AF" w:rsidRPr="008E0654">
        <w:rPr>
          <w:rFonts w:cs="Garamond"/>
          <w:sz w:val="20"/>
          <w:szCs w:val="20"/>
        </w:rPr>
        <w:t xml:space="preserve">the project, </w:t>
      </w:r>
      <w:r w:rsidR="00EE1638" w:rsidRPr="008E0654">
        <w:rPr>
          <w:rFonts w:cs="Garamond"/>
          <w:sz w:val="20"/>
          <w:szCs w:val="20"/>
        </w:rPr>
        <w:t>community</w:t>
      </w:r>
      <w:r w:rsidRPr="008E0654">
        <w:rPr>
          <w:rFonts w:cs="Garamond"/>
          <w:sz w:val="20"/>
          <w:szCs w:val="20"/>
        </w:rPr>
        <w:t>,</w:t>
      </w:r>
      <w:r w:rsidR="00EE1638" w:rsidRPr="008E0654">
        <w:rPr>
          <w:rFonts w:cs="Garamond"/>
          <w:sz w:val="20"/>
          <w:szCs w:val="20"/>
        </w:rPr>
        <w:t xml:space="preserve"> and</w:t>
      </w:r>
      <w:r w:rsidR="00B6447F" w:rsidRPr="008E0654">
        <w:rPr>
          <w:rFonts w:cs="Garamond"/>
          <w:sz w:val="20"/>
          <w:szCs w:val="20"/>
        </w:rPr>
        <w:t xml:space="preserve"> state. </w:t>
      </w:r>
      <w:r w:rsidRPr="008E0654">
        <w:rPr>
          <w:rFonts w:cs="Garamond"/>
          <w:sz w:val="20"/>
          <w:szCs w:val="20"/>
        </w:rPr>
        <w:t xml:space="preserve">Biographies and histories must include the number of years in New Mexico, and </w:t>
      </w:r>
      <w:r w:rsidR="00B6447F" w:rsidRPr="008E0654">
        <w:rPr>
          <w:rFonts w:cs="Garamond"/>
          <w:sz w:val="20"/>
          <w:szCs w:val="20"/>
        </w:rPr>
        <w:t>preservation activities</w:t>
      </w:r>
      <w:r w:rsidRPr="008E0654">
        <w:rPr>
          <w:rFonts w:cs="Garamond"/>
          <w:sz w:val="20"/>
          <w:szCs w:val="20"/>
        </w:rPr>
        <w:t xml:space="preserve"> in or out of New Mexico.</w:t>
      </w:r>
      <w:r w:rsidRPr="00F00445">
        <w:rPr>
          <w:rFonts w:cs="Garamond"/>
          <w:sz w:val="14"/>
          <w:szCs w:val="14"/>
        </w:rPr>
        <w:t xml:space="preserve"> </w:t>
      </w:r>
      <w:r w:rsidR="008E0654" w:rsidRPr="00F00445">
        <w:rPr>
          <w:rFonts w:cs="Garamond"/>
          <w:sz w:val="14"/>
          <w:szCs w:val="14"/>
        </w:rPr>
        <w:br/>
      </w:r>
      <w:r w:rsidR="00EE1638" w:rsidRPr="007724A2">
        <w:rPr>
          <w:rFonts w:cs="Garamond"/>
          <w:sz w:val="6"/>
          <w:szCs w:val="6"/>
        </w:rPr>
        <w:t xml:space="preserve"> </w:t>
      </w:r>
    </w:p>
    <w:p w:rsidR="00F00445" w:rsidRDefault="00EE1638" w:rsidP="008E0654">
      <w:pPr>
        <w:pStyle w:val="CM1"/>
        <w:numPr>
          <w:ilvl w:val="0"/>
          <w:numId w:val="3"/>
        </w:numPr>
        <w:spacing w:after="20"/>
        <w:rPr>
          <w:sz w:val="20"/>
          <w:szCs w:val="20"/>
        </w:rPr>
      </w:pPr>
      <w:r w:rsidRPr="008E0654">
        <w:rPr>
          <w:sz w:val="20"/>
          <w:szCs w:val="20"/>
        </w:rPr>
        <w:t xml:space="preserve">A minimum of </w:t>
      </w:r>
      <w:r w:rsidR="00D600DF" w:rsidRPr="008E0654">
        <w:rPr>
          <w:sz w:val="20"/>
          <w:szCs w:val="20"/>
        </w:rPr>
        <w:t xml:space="preserve">five </w:t>
      </w:r>
      <w:r w:rsidR="00D600DF" w:rsidRPr="008E0654">
        <w:rPr>
          <w:b/>
          <w:sz w:val="20"/>
          <w:szCs w:val="20"/>
        </w:rPr>
        <w:t>(</w:t>
      </w:r>
      <w:r w:rsidR="0039166A" w:rsidRPr="008E0654">
        <w:rPr>
          <w:b/>
          <w:sz w:val="20"/>
          <w:szCs w:val="20"/>
        </w:rPr>
        <w:t>5</w:t>
      </w:r>
      <w:r w:rsidR="00D600DF" w:rsidRPr="008E0654">
        <w:rPr>
          <w:b/>
          <w:sz w:val="20"/>
          <w:szCs w:val="20"/>
        </w:rPr>
        <w:t xml:space="preserve">) </w:t>
      </w:r>
      <w:r w:rsidR="00D42112" w:rsidRPr="008E0654">
        <w:rPr>
          <w:sz w:val="20"/>
          <w:szCs w:val="20"/>
        </w:rPr>
        <w:t>digital</w:t>
      </w:r>
      <w:r w:rsidR="00D42112" w:rsidRPr="008E0654">
        <w:rPr>
          <w:b/>
          <w:sz w:val="20"/>
          <w:szCs w:val="20"/>
        </w:rPr>
        <w:t xml:space="preserve"> </w:t>
      </w:r>
      <w:r w:rsidR="009524AF" w:rsidRPr="008E0654">
        <w:rPr>
          <w:sz w:val="20"/>
          <w:szCs w:val="20"/>
        </w:rPr>
        <w:t xml:space="preserve">color or </w:t>
      </w:r>
      <w:r w:rsidRPr="008E0654">
        <w:rPr>
          <w:sz w:val="20"/>
          <w:szCs w:val="20"/>
        </w:rPr>
        <w:t>black</w:t>
      </w:r>
      <w:r w:rsidR="0039166A" w:rsidRPr="008E0654">
        <w:rPr>
          <w:sz w:val="20"/>
          <w:szCs w:val="20"/>
        </w:rPr>
        <w:t>-</w:t>
      </w:r>
      <w:r w:rsidRPr="008E0654">
        <w:rPr>
          <w:sz w:val="20"/>
          <w:szCs w:val="20"/>
        </w:rPr>
        <w:t>and</w:t>
      </w:r>
      <w:r w:rsidR="0039166A" w:rsidRPr="008E0654">
        <w:rPr>
          <w:sz w:val="20"/>
          <w:szCs w:val="20"/>
        </w:rPr>
        <w:t>-</w:t>
      </w:r>
      <w:r w:rsidRPr="008E0654">
        <w:rPr>
          <w:sz w:val="20"/>
          <w:szCs w:val="20"/>
        </w:rPr>
        <w:t xml:space="preserve">white images </w:t>
      </w:r>
      <w:r w:rsidR="004628CB" w:rsidRPr="008E0654">
        <w:rPr>
          <w:sz w:val="20"/>
          <w:szCs w:val="20"/>
        </w:rPr>
        <w:t xml:space="preserve">or photographs </w:t>
      </w:r>
      <w:r w:rsidR="009524AF" w:rsidRPr="008E0654">
        <w:rPr>
          <w:sz w:val="20"/>
          <w:szCs w:val="20"/>
        </w:rPr>
        <w:t xml:space="preserve">of </w:t>
      </w:r>
      <w:r w:rsidRPr="008E0654">
        <w:rPr>
          <w:sz w:val="20"/>
          <w:szCs w:val="20"/>
        </w:rPr>
        <w:t xml:space="preserve">the project, organization </w:t>
      </w:r>
      <w:r w:rsidR="004628CB" w:rsidRPr="008E0654">
        <w:rPr>
          <w:sz w:val="20"/>
          <w:szCs w:val="20"/>
        </w:rPr>
        <w:t xml:space="preserve">and </w:t>
      </w:r>
      <w:r w:rsidRPr="008E0654">
        <w:rPr>
          <w:sz w:val="20"/>
          <w:szCs w:val="20"/>
        </w:rPr>
        <w:t>individual(s) nominated must accompany the nomination</w:t>
      </w:r>
      <w:r w:rsidR="00C4421A" w:rsidRPr="008E0654">
        <w:rPr>
          <w:sz w:val="20"/>
          <w:szCs w:val="20"/>
        </w:rPr>
        <w:t xml:space="preserve"> in a higher </w:t>
      </w:r>
      <w:r w:rsidR="0039166A" w:rsidRPr="008E0654">
        <w:rPr>
          <w:sz w:val="20"/>
          <w:szCs w:val="20"/>
        </w:rPr>
        <w:t xml:space="preserve">resolution jpeg or </w:t>
      </w:r>
      <w:r w:rsidR="00FE0D29" w:rsidRPr="008E0654">
        <w:rPr>
          <w:sz w:val="20"/>
          <w:szCs w:val="20"/>
        </w:rPr>
        <w:t>tiff</w:t>
      </w:r>
      <w:r w:rsidR="0039166A" w:rsidRPr="008E0654">
        <w:rPr>
          <w:sz w:val="20"/>
          <w:szCs w:val="20"/>
        </w:rPr>
        <w:t xml:space="preserve"> format</w:t>
      </w:r>
      <w:r w:rsidR="00D50E2F" w:rsidRPr="008E0654">
        <w:rPr>
          <w:sz w:val="20"/>
          <w:szCs w:val="20"/>
        </w:rPr>
        <w:t>s</w:t>
      </w:r>
      <w:r w:rsidR="00C4421A" w:rsidRPr="008E0654">
        <w:rPr>
          <w:sz w:val="20"/>
          <w:szCs w:val="20"/>
        </w:rPr>
        <w:t xml:space="preserve">. </w:t>
      </w:r>
      <w:r w:rsidR="00D42112" w:rsidRPr="008E0654">
        <w:rPr>
          <w:sz w:val="20"/>
          <w:szCs w:val="20"/>
        </w:rPr>
        <w:t xml:space="preserve"> Fi</w:t>
      </w:r>
      <w:r w:rsidR="009524AF" w:rsidRPr="008E0654">
        <w:rPr>
          <w:sz w:val="20"/>
          <w:szCs w:val="20"/>
        </w:rPr>
        <w:t>les</w:t>
      </w:r>
      <w:r w:rsidR="00D42112" w:rsidRPr="008E0654">
        <w:rPr>
          <w:sz w:val="20"/>
          <w:szCs w:val="20"/>
        </w:rPr>
        <w:t xml:space="preserve"> should be </w:t>
      </w:r>
      <w:r w:rsidR="009524AF" w:rsidRPr="008E0654">
        <w:rPr>
          <w:sz w:val="20"/>
          <w:szCs w:val="20"/>
        </w:rPr>
        <w:t>at least 200 pixels per inch. P</w:t>
      </w:r>
      <w:r w:rsidR="0039166A" w:rsidRPr="008E0654">
        <w:rPr>
          <w:sz w:val="20"/>
          <w:szCs w:val="20"/>
        </w:rPr>
        <w:t xml:space="preserve">rints </w:t>
      </w:r>
      <w:r w:rsidR="00A02E2C" w:rsidRPr="008E0654">
        <w:rPr>
          <w:sz w:val="20"/>
          <w:szCs w:val="20"/>
        </w:rPr>
        <w:t xml:space="preserve">on photographic paper </w:t>
      </w:r>
      <w:r w:rsidR="0039166A" w:rsidRPr="008E0654">
        <w:rPr>
          <w:sz w:val="20"/>
          <w:szCs w:val="20"/>
        </w:rPr>
        <w:t>are accept</w:t>
      </w:r>
      <w:r w:rsidR="00D50E2F" w:rsidRPr="008E0654">
        <w:rPr>
          <w:sz w:val="20"/>
          <w:szCs w:val="20"/>
        </w:rPr>
        <w:t>ed</w:t>
      </w:r>
      <w:r w:rsidR="009524AF" w:rsidRPr="008E0654">
        <w:rPr>
          <w:sz w:val="20"/>
          <w:szCs w:val="20"/>
        </w:rPr>
        <w:t>, but p</w:t>
      </w:r>
      <w:r w:rsidR="00D50E2F" w:rsidRPr="008E0654">
        <w:rPr>
          <w:sz w:val="20"/>
          <w:szCs w:val="20"/>
        </w:rPr>
        <w:t xml:space="preserve">hotocopied </w:t>
      </w:r>
      <w:r w:rsidR="009524AF" w:rsidRPr="008E0654">
        <w:rPr>
          <w:sz w:val="20"/>
          <w:szCs w:val="20"/>
        </w:rPr>
        <w:t>images</w:t>
      </w:r>
      <w:r w:rsidR="00D50E2F" w:rsidRPr="008E0654">
        <w:rPr>
          <w:sz w:val="20"/>
          <w:szCs w:val="20"/>
        </w:rPr>
        <w:t xml:space="preserve"> </w:t>
      </w:r>
      <w:r w:rsidR="00C4421A" w:rsidRPr="008E0654">
        <w:rPr>
          <w:sz w:val="20"/>
          <w:szCs w:val="20"/>
        </w:rPr>
        <w:t xml:space="preserve">without digital </w:t>
      </w:r>
      <w:r w:rsidR="00C14581">
        <w:rPr>
          <w:sz w:val="20"/>
          <w:szCs w:val="20"/>
        </w:rPr>
        <w:t xml:space="preserve">originals </w:t>
      </w:r>
      <w:r w:rsidR="00D50E2F" w:rsidRPr="008E0654">
        <w:rPr>
          <w:sz w:val="20"/>
          <w:szCs w:val="20"/>
        </w:rPr>
        <w:t>are not</w:t>
      </w:r>
      <w:r w:rsidR="009524AF" w:rsidRPr="008E0654">
        <w:rPr>
          <w:sz w:val="20"/>
          <w:szCs w:val="20"/>
        </w:rPr>
        <w:t xml:space="preserve">. </w:t>
      </w:r>
      <w:r w:rsidR="00C14581">
        <w:rPr>
          <w:sz w:val="20"/>
          <w:szCs w:val="20"/>
        </w:rPr>
        <w:t>Photos embedded in documents are not accepted</w:t>
      </w:r>
      <w:r w:rsidR="00213E5B">
        <w:rPr>
          <w:sz w:val="20"/>
          <w:szCs w:val="20"/>
        </w:rPr>
        <w:t xml:space="preserve"> unless separate files are provided of each.</w:t>
      </w:r>
      <w:r w:rsidR="0039166A" w:rsidRPr="008E0654">
        <w:rPr>
          <w:sz w:val="20"/>
          <w:szCs w:val="20"/>
        </w:rPr>
        <w:t xml:space="preserve"> </w:t>
      </w:r>
      <w:r w:rsidR="00D42112" w:rsidRPr="008E0654">
        <w:rPr>
          <w:sz w:val="20"/>
          <w:szCs w:val="20"/>
        </w:rPr>
        <w:t>Photo</w:t>
      </w:r>
      <w:r w:rsidR="00213E5B">
        <w:rPr>
          <w:sz w:val="20"/>
          <w:szCs w:val="20"/>
        </w:rPr>
        <w:t>s</w:t>
      </w:r>
      <w:r w:rsidR="0039166A" w:rsidRPr="008E0654">
        <w:rPr>
          <w:sz w:val="20"/>
          <w:szCs w:val="20"/>
        </w:rPr>
        <w:t xml:space="preserve"> may be e-mailed with the nomination form</w:t>
      </w:r>
      <w:r w:rsidRPr="008E0654">
        <w:rPr>
          <w:sz w:val="20"/>
          <w:szCs w:val="20"/>
        </w:rPr>
        <w:t>,</w:t>
      </w:r>
      <w:r w:rsidR="0039166A" w:rsidRPr="008E0654">
        <w:rPr>
          <w:sz w:val="20"/>
          <w:szCs w:val="20"/>
        </w:rPr>
        <w:t xml:space="preserve"> or </w:t>
      </w:r>
      <w:r w:rsidR="00C4421A" w:rsidRPr="008E0654">
        <w:rPr>
          <w:sz w:val="20"/>
          <w:szCs w:val="20"/>
        </w:rPr>
        <w:t xml:space="preserve">burned onto a </w:t>
      </w:r>
      <w:r w:rsidR="000160EE" w:rsidRPr="008E0654">
        <w:rPr>
          <w:sz w:val="20"/>
          <w:szCs w:val="20"/>
        </w:rPr>
        <w:t xml:space="preserve">CD </w:t>
      </w:r>
      <w:r w:rsidR="00C4421A" w:rsidRPr="008E0654">
        <w:rPr>
          <w:sz w:val="20"/>
          <w:szCs w:val="20"/>
        </w:rPr>
        <w:t xml:space="preserve">or flash drive and sent </w:t>
      </w:r>
      <w:r w:rsidR="0039166A" w:rsidRPr="008E0654">
        <w:rPr>
          <w:sz w:val="20"/>
          <w:szCs w:val="20"/>
        </w:rPr>
        <w:t>to HPD</w:t>
      </w:r>
      <w:r w:rsidR="000160EE" w:rsidRPr="008E0654">
        <w:rPr>
          <w:sz w:val="20"/>
          <w:szCs w:val="20"/>
        </w:rPr>
        <w:t>.</w:t>
      </w:r>
      <w:r w:rsidR="0039166A" w:rsidRPr="008E0654">
        <w:rPr>
          <w:sz w:val="20"/>
          <w:szCs w:val="20"/>
        </w:rPr>
        <w:t xml:space="preserve"> </w:t>
      </w:r>
      <w:r w:rsidR="00213E5B">
        <w:rPr>
          <w:sz w:val="20"/>
          <w:szCs w:val="20"/>
        </w:rPr>
        <w:t xml:space="preserve">Please identify people and places </w:t>
      </w:r>
      <w:r w:rsidR="00C94FE9" w:rsidRPr="008E0654">
        <w:rPr>
          <w:sz w:val="20"/>
          <w:szCs w:val="20"/>
        </w:rPr>
        <w:t xml:space="preserve">in </w:t>
      </w:r>
      <w:r w:rsidR="00213E5B">
        <w:rPr>
          <w:sz w:val="20"/>
          <w:szCs w:val="20"/>
        </w:rPr>
        <w:t xml:space="preserve">the </w:t>
      </w:r>
      <w:r w:rsidR="00C94FE9" w:rsidRPr="008E0654">
        <w:rPr>
          <w:sz w:val="20"/>
          <w:szCs w:val="20"/>
        </w:rPr>
        <w:t xml:space="preserve">photographs </w:t>
      </w:r>
      <w:r w:rsidR="00213E5B">
        <w:rPr>
          <w:sz w:val="20"/>
          <w:szCs w:val="20"/>
        </w:rPr>
        <w:t>with a caption list.</w:t>
      </w:r>
      <w:r w:rsidRPr="008E0654">
        <w:rPr>
          <w:sz w:val="20"/>
          <w:szCs w:val="20"/>
        </w:rPr>
        <w:t xml:space="preserve"> </w:t>
      </w:r>
      <w:r w:rsidR="00213E5B">
        <w:rPr>
          <w:sz w:val="20"/>
          <w:szCs w:val="20"/>
        </w:rPr>
        <w:t>Nominations sent by mail must include a prints of digital photos submitted on the CD.</w:t>
      </w:r>
      <w:r w:rsidRPr="008E0654">
        <w:rPr>
          <w:sz w:val="20"/>
          <w:szCs w:val="20"/>
        </w:rPr>
        <w:t xml:space="preserve"> </w:t>
      </w:r>
      <w:r w:rsidR="00213E5B">
        <w:rPr>
          <w:sz w:val="20"/>
          <w:szCs w:val="20"/>
        </w:rPr>
        <w:t xml:space="preserve">Photos and illustrations are used during the awards ceremony </w:t>
      </w:r>
      <w:r w:rsidR="006E324B" w:rsidRPr="008E0654">
        <w:rPr>
          <w:sz w:val="20"/>
          <w:szCs w:val="20"/>
        </w:rPr>
        <w:t>and for publicity</w:t>
      </w:r>
      <w:r w:rsidR="00C94FE9" w:rsidRPr="008E0654">
        <w:rPr>
          <w:sz w:val="20"/>
          <w:szCs w:val="20"/>
        </w:rPr>
        <w:t xml:space="preserve">. </w:t>
      </w:r>
      <w:r w:rsidR="00C94FE9" w:rsidRPr="008E0654">
        <w:rPr>
          <w:b/>
          <w:sz w:val="20"/>
          <w:szCs w:val="20"/>
        </w:rPr>
        <w:t>Nominations without images will be returned</w:t>
      </w:r>
      <w:r w:rsidR="00C94FE9" w:rsidRPr="008E0654">
        <w:rPr>
          <w:sz w:val="20"/>
          <w:szCs w:val="20"/>
        </w:rPr>
        <w:t>.</w:t>
      </w:r>
      <w:r w:rsidR="00213E5B">
        <w:rPr>
          <w:sz w:val="20"/>
          <w:szCs w:val="20"/>
        </w:rPr>
        <w:t xml:space="preserve"> Photos will not be returned unless specifically requested.</w:t>
      </w:r>
    </w:p>
    <w:p w:rsidR="00F00445" w:rsidRPr="00F00445" w:rsidRDefault="00F00445" w:rsidP="00F00445">
      <w:pPr>
        <w:pStyle w:val="Default"/>
        <w:rPr>
          <w:sz w:val="8"/>
          <w:szCs w:val="8"/>
        </w:rPr>
      </w:pPr>
    </w:p>
    <w:p w:rsidR="008E0654" w:rsidRDefault="00EE1638" w:rsidP="008E0654">
      <w:pPr>
        <w:pStyle w:val="CM1"/>
        <w:numPr>
          <w:ilvl w:val="0"/>
          <w:numId w:val="3"/>
        </w:numPr>
        <w:spacing w:after="20"/>
        <w:rPr>
          <w:sz w:val="20"/>
          <w:szCs w:val="20"/>
        </w:rPr>
      </w:pPr>
      <w:r w:rsidRPr="00ED2A17">
        <w:rPr>
          <w:sz w:val="20"/>
          <w:szCs w:val="20"/>
        </w:rPr>
        <w:t>Supporting brochures</w:t>
      </w:r>
      <w:r w:rsidR="00213E5B">
        <w:rPr>
          <w:sz w:val="20"/>
          <w:szCs w:val="20"/>
        </w:rPr>
        <w:t>, letters-of-recommendation,</w:t>
      </w:r>
      <w:r w:rsidRPr="00ED2A17">
        <w:rPr>
          <w:sz w:val="20"/>
          <w:szCs w:val="20"/>
        </w:rPr>
        <w:t xml:space="preserve"> or news clippings </w:t>
      </w:r>
      <w:r>
        <w:rPr>
          <w:sz w:val="20"/>
          <w:szCs w:val="20"/>
        </w:rPr>
        <w:t>can</w:t>
      </w:r>
      <w:r w:rsidR="00A02E2C">
        <w:rPr>
          <w:sz w:val="20"/>
          <w:szCs w:val="20"/>
        </w:rPr>
        <w:t>not</w:t>
      </w:r>
      <w:r w:rsidRPr="00ED2A17">
        <w:rPr>
          <w:sz w:val="20"/>
          <w:szCs w:val="20"/>
        </w:rPr>
        <w:t xml:space="preserve"> be substituted </w:t>
      </w:r>
      <w:r w:rsidR="00A02E2C">
        <w:rPr>
          <w:sz w:val="20"/>
          <w:szCs w:val="20"/>
        </w:rPr>
        <w:t xml:space="preserve">in </w:t>
      </w:r>
      <w:r w:rsidR="00FE0D29">
        <w:rPr>
          <w:sz w:val="20"/>
          <w:szCs w:val="20"/>
        </w:rPr>
        <w:t>lieu</w:t>
      </w:r>
      <w:r w:rsidR="00A02E2C">
        <w:rPr>
          <w:sz w:val="20"/>
          <w:szCs w:val="20"/>
        </w:rPr>
        <w:t xml:space="preserve"> of </w:t>
      </w:r>
      <w:r w:rsidR="00213E5B">
        <w:rPr>
          <w:sz w:val="20"/>
          <w:szCs w:val="20"/>
        </w:rPr>
        <w:t xml:space="preserve">a completed nomination or the required </w:t>
      </w:r>
      <w:r w:rsidRPr="00ED2A17">
        <w:rPr>
          <w:sz w:val="20"/>
          <w:szCs w:val="20"/>
        </w:rPr>
        <w:t>photographs</w:t>
      </w:r>
      <w:r w:rsidR="002E300B">
        <w:rPr>
          <w:sz w:val="20"/>
          <w:szCs w:val="20"/>
        </w:rPr>
        <w:t>.</w:t>
      </w:r>
      <w:r w:rsidR="000362A0">
        <w:rPr>
          <w:sz w:val="20"/>
          <w:szCs w:val="20"/>
        </w:rPr>
        <w:t xml:space="preserve"> They</w:t>
      </w:r>
      <w:r w:rsidR="00A02E2C">
        <w:rPr>
          <w:sz w:val="20"/>
          <w:szCs w:val="20"/>
        </w:rPr>
        <w:t xml:space="preserve"> are encouraged as supplement</w:t>
      </w:r>
      <w:r w:rsidR="00213E5B">
        <w:rPr>
          <w:sz w:val="20"/>
          <w:szCs w:val="20"/>
        </w:rPr>
        <w:t xml:space="preserve">al information, </w:t>
      </w:r>
      <w:r w:rsidR="000362A0">
        <w:rPr>
          <w:sz w:val="20"/>
          <w:szCs w:val="20"/>
        </w:rPr>
        <w:t xml:space="preserve">digital photos of </w:t>
      </w:r>
      <w:r w:rsidR="00F00445">
        <w:rPr>
          <w:sz w:val="20"/>
          <w:szCs w:val="20"/>
        </w:rPr>
        <w:t>publication covers are strongly</w:t>
      </w:r>
      <w:r w:rsidR="00213E5B">
        <w:rPr>
          <w:sz w:val="20"/>
          <w:szCs w:val="20"/>
        </w:rPr>
        <w:t>.</w:t>
      </w:r>
      <w:r w:rsidR="00A02E2C">
        <w:rPr>
          <w:sz w:val="20"/>
          <w:szCs w:val="20"/>
        </w:rPr>
        <w:t xml:space="preserve"> </w:t>
      </w:r>
      <w:r w:rsidR="000362A0">
        <w:rPr>
          <w:sz w:val="20"/>
          <w:szCs w:val="20"/>
        </w:rPr>
        <w:t xml:space="preserve">Nominators </w:t>
      </w:r>
      <w:r w:rsidR="00213E5B">
        <w:rPr>
          <w:sz w:val="20"/>
          <w:szCs w:val="20"/>
        </w:rPr>
        <w:t xml:space="preserve">in the Heritage Publication category </w:t>
      </w:r>
      <w:r w:rsidR="000362A0">
        <w:rPr>
          <w:sz w:val="20"/>
          <w:szCs w:val="20"/>
        </w:rPr>
        <w:t xml:space="preserve">must provide two copies </w:t>
      </w:r>
      <w:r w:rsidR="00A02E2C">
        <w:rPr>
          <w:sz w:val="20"/>
          <w:szCs w:val="20"/>
        </w:rPr>
        <w:t>of the publication</w:t>
      </w:r>
      <w:r w:rsidR="00213E5B">
        <w:rPr>
          <w:sz w:val="20"/>
          <w:szCs w:val="20"/>
        </w:rPr>
        <w:t xml:space="preserve"> to HPD</w:t>
      </w:r>
      <w:r w:rsidR="00F00445">
        <w:rPr>
          <w:sz w:val="20"/>
          <w:szCs w:val="20"/>
        </w:rPr>
        <w:t xml:space="preserve"> by </w:t>
      </w:r>
      <w:r w:rsidR="00F00445" w:rsidRPr="00F00445">
        <w:rPr>
          <w:b/>
          <w:sz w:val="20"/>
          <w:szCs w:val="20"/>
        </w:rPr>
        <w:t>February 15</w:t>
      </w:r>
      <w:r w:rsidR="00F00445">
        <w:rPr>
          <w:sz w:val="20"/>
          <w:szCs w:val="20"/>
        </w:rPr>
        <w:t>.</w:t>
      </w:r>
      <w:r w:rsidR="00A02E2C">
        <w:rPr>
          <w:sz w:val="20"/>
          <w:szCs w:val="20"/>
        </w:rPr>
        <w:t xml:space="preserve"> </w:t>
      </w:r>
    </w:p>
    <w:p w:rsidR="00F00445" w:rsidRPr="00F00445" w:rsidRDefault="00F00445" w:rsidP="00F00445">
      <w:pPr>
        <w:pStyle w:val="Default"/>
        <w:rPr>
          <w:sz w:val="8"/>
          <w:szCs w:val="8"/>
        </w:rPr>
      </w:pPr>
    </w:p>
    <w:p w:rsidR="007724A2" w:rsidRDefault="00213E5B" w:rsidP="007724A2">
      <w:pPr>
        <w:pStyle w:val="CM1"/>
        <w:numPr>
          <w:ilvl w:val="0"/>
          <w:numId w:val="3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Letters of recommendation are encouraged but are limited to three per nomination. They may not be substituted for incomplete sections of a nomination.</w:t>
      </w:r>
    </w:p>
    <w:p w:rsidR="007724A2" w:rsidRPr="007724A2" w:rsidRDefault="007724A2" w:rsidP="007724A2">
      <w:pPr>
        <w:pStyle w:val="Default"/>
        <w:rPr>
          <w:sz w:val="6"/>
          <w:szCs w:val="6"/>
        </w:rPr>
      </w:pPr>
    </w:p>
    <w:p w:rsidR="00EE1638" w:rsidRDefault="00EE1638" w:rsidP="007724A2">
      <w:pPr>
        <w:pStyle w:val="CM1"/>
        <w:spacing w:after="20"/>
        <w:ind w:left="378"/>
        <w:rPr>
          <w:rFonts w:cs="Garamond"/>
          <w:color w:val="000000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16"/>
          <w:szCs w:val="16"/>
        </w:rPr>
        <w:t>EADLINES</w:t>
      </w:r>
      <w:r w:rsidR="00F00445">
        <w:rPr>
          <w:rFonts w:ascii="Gill Sans MT" w:hAnsi="Gill Sans MT" w:cs="Gill Sans MT"/>
          <w:b/>
          <w:bCs/>
          <w:sz w:val="16"/>
          <w:szCs w:val="16"/>
        </w:rPr>
        <w:t xml:space="preserve">: </w:t>
      </w:r>
      <w:r>
        <w:rPr>
          <w:rFonts w:cs="Garamond"/>
          <w:sz w:val="20"/>
          <w:szCs w:val="20"/>
        </w:rPr>
        <w:t xml:space="preserve">All nominations must be received by </w:t>
      </w:r>
      <w:r w:rsidR="000160EE" w:rsidRPr="00EE7E8A">
        <w:rPr>
          <w:rFonts w:cs="Garamond"/>
          <w:b/>
          <w:color w:val="C00000"/>
          <w:sz w:val="20"/>
          <w:szCs w:val="20"/>
        </w:rPr>
        <w:t xml:space="preserve">March </w:t>
      </w:r>
      <w:r w:rsidR="006E324B" w:rsidRPr="00EE7E8A">
        <w:rPr>
          <w:rFonts w:cs="Garamond"/>
          <w:b/>
          <w:color w:val="C00000"/>
          <w:sz w:val="20"/>
          <w:szCs w:val="20"/>
        </w:rPr>
        <w:t>1</w:t>
      </w:r>
      <w:r w:rsidR="008E0654">
        <w:rPr>
          <w:rFonts w:cs="Garamond"/>
          <w:b/>
          <w:color w:val="C00000"/>
          <w:sz w:val="20"/>
          <w:szCs w:val="20"/>
        </w:rPr>
        <w:t>4</w:t>
      </w:r>
      <w:r w:rsidR="00FE12DD">
        <w:rPr>
          <w:rFonts w:cs="Garamond"/>
          <w:b/>
          <w:color w:val="C00000"/>
          <w:sz w:val="20"/>
          <w:szCs w:val="20"/>
        </w:rPr>
        <w:t>,</w:t>
      </w:r>
      <w:r w:rsidR="008120F5" w:rsidRPr="00EE7E8A">
        <w:rPr>
          <w:rFonts w:cs="Garamond"/>
          <w:b/>
          <w:color w:val="C00000"/>
          <w:sz w:val="20"/>
          <w:szCs w:val="20"/>
        </w:rPr>
        <w:t xml:space="preserve"> 201</w:t>
      </w:r>
      <w:r w:rsidR="00FE12DD">
        <w:rPr>
          <w:rFonts w:cs="Garamond"/>
          <w:b/>
          <w:color w:val="C00000"/>
          <w:sz w:val="20"/>
          <w:szCs w:val="20"/>
        </w:rPr>
        <w:t>7</w:t>
      </w:r>
      <w:r w:rsidRPr="008120F5">
        <w:rPr>
          <w:rFonts w:cs="Garamond"/>
          <w:bCs/>
          <w:sz w:val="20"/>
          <w:szCs w:val="20"/>
        </w:rPr>
        <w:t>.</w:t>
      </w:r>
      <w:r w:rsidRPr="00DF1289">
        <w:rPr>
          <w:rFonts w:cs="Garamond"/>
          <w:bCs/>
          <w:sz w:val="20"/>
          <w:szCs w:val="20"/>
        </w:rPr>
        <w:t xml:space="preserve"> </w:t>
      </w:r>
      <w:r w:rsidR="008E0654">
        <w:rPr>
          <w:rFonts w:cs="Garamond"/>
          <w:bCs/>
          <w:sz w:val="20"/>
          <w:szCs w:val="20"/>
        </w:rPr>
        <w:t xml:space="preserve">Send </w:t>
      </w:r>
      <w:r w:rsidR="00F00445">
        <w:rPr>
          <w:rFonts w:cs="Garamond"/>
          <w:bCs/>
          <w:sz w:val="20"/>
          <w:szCs w:val="20"/>
        </w:rPr>
        <w:t xml:space="preserve">completed nomination form </w:t>
      </w:r>
      <w:r w:rsidR="008E0654">
        <w:rPr>
          <w:rFonts w:cs="Garamond"/>
          <w:bCs/>
          <w:sz w:val="20"/>
          <w:szCs w:val="20"/>
        </w:rPr>
        <w:t>with photo attachments</w:t>
      </w:r>
      <w:r w:rsidR="008120F5">
        <w:rPr>
          <w:rFonts w:cs="Garamond"/>
          <w:sz w:val="20"/>
          <w:szCs w:val="20"/>
        </w:rPr>
        <w:t xml:space="preserve"> to </w:t>
      </w:r>
      <w:r>
        <w:rPr>
          <w:rFonts w:cs="Garamond"/>
          <w:color w:val="0000FF"/>
          <w:sz w:val="20"/>
          <w:szCs w:val="20"/>
          <w:u w:val="single"/>
        </w:rPr>
        <w:t xml:space="preserve">tom.drake@state.nm.us </w:t>
      </w:r>
      <w:r>
        <w:rPr>
          <w:rFonts w:cs="Garamond"/>
          <w:color w:val="000000"/>
          <w:sz w:val="20"/>
          <w:szCs w:val="20"/>
        </w:rPr>
        <w:t xml:space="preserve">or mail </w:t>
      </w:r>
      <w:r w:rsidR="008E0654">
        <w:rPr>
          <w:rFonts w:cs="Garamond"/>
          <w:color w:val="000000"/>
          <w:sz w:val="20"/>
          <w:szCs w:val="20"/>
        </w:rPr>
        <w:t>a hard copy and CD with photos and completed nomination form t</w:t>
      </w:r>
      <w:r>
        <w:rPr>
          <w:rFonts w:cs="Garamond"/>
          <w:color w:val="000000"/>
          <w:sz w:val="20"/>
          <w:szCs w:val="20"/>
        </w:rPr>
        <w:t>o</w:t>
      </w:r>
      <w:r w:rsidR="00DF1289">
        <w:rPr>
          <w:rFonts w:cs="Garamond"/>
          <w:color w:val="000000"/>
          <w:sz w:val="20"/>
          <w:szCs w:val="20"/>
        </w:rPr>
        <w:t>: N.M.</w:t>
      </w:r>
      <w:r w:rsidR="000160EE">
        <w:rPr>
          <w:rFonts w:cs="Garamond"/>
          <w:color w:val="000000"/>
          <w:sz w:val="20"/>
          <w:szCs w:val="20"/>
        </w:rPr>
        <w:t xml:space="preserve"> </w:t>
      </w:r>
      <w:r>
        <w:rPr>
          <w:rFonts w:cs="Garamond"/>
          <w:color w:val="000000"/>
          <w:sz w:val="20"/>
          <w:szCs w:val="20"/>
        </w:rPr>
        <w:t xml:space="preserve">Historic Preservation Division, 407 Galisteo Street, Suite 236, Santa Fe, New Mexico, 87501. </w:t>
      </w:r>
      <w:r w:rsidR="00F00445">
        <w:rPr>
          <w:rFonts w:cs="Garamond"/>
          <w:color w:val="000000"/>
          <w:sz w:val="20"/>
          <w:szCs w:val="20"/>
        </w:rPr>
        <w:t xml:space="preserve">Awards will be finalized at the </w:t>
      </w:r>
      <w:r w:rsidR="000160EE" w:rsidRPr="00112ED3">
        <w:rPr>
          <w:rFonts w:cs="Garamond"/>
          <w:b/>
          <w:color w:val="000000"/>
          <w:sz w:val="20"/>
          <w:szCs w:val="20"/>
        </w:rPr>
        <w:t>April</w:t>
      </w:r>
      <w:r w:rsidR="00EF45A2" w:rsidRPr="00112ED3">
        <w:rPr>
          <w:rFonts w:cs="Garamond"/>
          <w:b/>
          <w:color w:val="000000"/>
          <w:sz w:val="20"/>
          <w:szCs w:val="20"/>
        </w:rPr>
        <w:t xml:space="preserve"> </w:t>
      </w:r>
      <w:r w:rsidR="008E0654">
        <w:rPr>
          <w:rFonts w:cs="Garamond"/>
          <w:b/>
          <w:color w:val="000000"/>
          <w:sz w:val="20"/>
          <w:szCs w:val="20"/>
        </w:rPr>
        <w:t>5</w:t>
      </w:r>
      <w:r w:rsidR="00EF45A2" w:rsidRPr="00112ED3">
        <w:rPr>
          <w:rFonts w:cs="Garamond"/>
          <w:b/>
          <w:color w:val="000000"/>
          <w:sz w:val="20"/>
          <w:szCs w:val="20"/>
        </w:rPr>
        <w:t>,</w:t>
      </w:r>
      <w:r w:rsidR="006E324B" w:rsidRPr="00112ED3">
        <w:rPr>
          <w:rFonts w:cs="Garamond"/>
          <w:b/>
          <w:color w:val="000000"/>
          <w:sz w:val="20"/>
          <w:szCs w:val="20"/>
        </w:rPr>
        <w:t xml:space="preserve"> 201</w:t>
      </w:r>
      <w:r w:rsidR="008E0654">
        <w:rPr>
          <w:rFonts w:cs="Garamond"/>
          <w:b/>
          <w:color w:val="000000"/>
          <w:sz w:val="20"/>
          <w:szCs w:val="20"/>
        </w:rPr>
        <w:t>7</w:t>
      </w:r>
      <w:r w:rsidR="00F55BC8">
        <w:rPr>
          <w:rFonts w:cs="Garamond"/>
          <w:color w:val="000000"/>
          <w:sz w:val="20"/>
          <w:szCs w:val="20"/>
        </w:rPr>
        <w:t xml:space="preserve">, </w:t>
      </w:r>
      <w:r w:rsidR="00F00445">
        <w:rPr>
          <w:rFonts w:cs="Garamond"/>
          <w:color w:val="000000"/>
          <w:sz w:val="20"/>
          <w:szCs w:val="20"/>
        </w:rPr>
        <w:t>CPRC meeting and you will be notified of the committee’s decision in a letter sent through the U.S. Post Office. Awards will be presented at the 45</w:t>
      </w:r>
      <w:r w:rsidR="00F00445" w:rsidRPr="00F00445">
        <w:rPr>
          <w:rFonts w:cs="Garamond"/>
          <w:color w:val="000000"/>
          <w:sz w:val="20"/>
          <w:szCs w:val="20"/>
          <w:vertAlign w:val="superscript"/>
        </w:rPr>
        <w:t>th</w:t>
      </w:r>
      <w:r w:rsidR="00F00445">
        <w:rPr>
          <w:rFonts w:cs="Garamond"/>
          <w:color w:val="000000"/>
          <w:sz w:val="20"/>
          <w:szCs w:val="20"/>
        </w:rPr>
        <w:t xml:space="preserve"> annual Heritage Preservation Awards ceremony in </w:t>
      </w:r>
      <w:r w:rsidR="00BB2EC0">
        <w:rPr>
          <w:rFonts w:cs="Garamond"/>
          <w:color w:val="000000"/>
          <w:sz w:val="20"/>
          <w:szCs w:val="20"/>
        </w:rPr>
        <w:t>mid-</w:t>
      </w:r>
      <w:r w:rsidR="00F00445">
        <w:rPr>
          <w:rFonts w:cs="Garamond"/>
          <w:color w:val="000000"/>
          <w:sz w:val="20"/>
          <w:szCs w:val="20"/>
        </w:rPr>
        <w:t>May. Date and location to be announced.</w:t>
      </w:r>
      <w:r w:rsidR="00F55BC8">
        <w:rPr>
          <w:rFonts w:cs="Garamond"/>
          <w:color w:val="000000"/>
          <w:sz w:val="20"/>
          <w:szCs w:val="20"/>
        </w:rPr>
        <w:t xml:space="preserve"> </w:t>
      </w:r>
    </w:p>
    <w:sectPr w:rsidR="00EE1638" w:rsidSect="007724A2">
      <w:type w:val="continuous"/>
      <w:pgSz w:w="12240" w:h="15840"/>
      <w:pgMar w:top="560" w:right="340" w:bottom="27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A6094"/>
    <w:multiLevelType w:val="hybridMultilevel"/>
    <w:tmpl w:val="A96C665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5784C3C"/>
    <w:multiLevelType w:val="hybridMultilevel"/>
    <w:tmpl w:val="A2BCAB6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09F414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3">
    <w:nsid w:val="FFFFFF7D"/>
    <w:multiLevelType w:val="singleLevel"/>
    <w:tmpl w:val="391A1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FFFFFF7E"/>
    <w:multiLevelType w:val="singleLevel"/>
    <w:tmpl w:val="9A1A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FFFFFF7F"/>
    <w:multiLevelType w:val="singleLevel"/>
    <w:tmpl w:val="89B2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FFFFFF80"/>
    <w:multiLevelType w:val="singleLevel"/>
    <w:tmpl w:val="C616B0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E85C98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46522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D15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49E8A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748A6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CC47AA5"/>
    <w:multiLevelType w:val="hybridMultilevel"/>
    <w:tmpl w:val="CC6C0936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>
    <w:nsid w:val="3497427E"/>
    <w:multiLevelType w:val="hybridMultilevel"/>
    <w:tmpl w:val="DB2EFD66"/>
    <w:lvl w:ilvl="0" w:tplc="D5BE6C3C">
      <w:start w:val="3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4">
    <w:nsid w:val="73AA0588"/>
    <w:multiLevelType w:val="hybridMultilevel"/>
    <w:tmpl w:val="E03889E4"/>
    <w:lvl w:ilvl="0" w:tplc="79E82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C0"/>
    <w:rsid w:val="0001312B"/>
    <w:rsid w:val="000160EE"/>
    <w:rsid w:val="000362A0"/>
    <w:rsid w:val="000601B3"/>
    <w:rsid w:val="000F6CE9"/>
    <w:rsid w:val="00112ED3"/>
    <w:rsid w:val="00120547"/>
    <w:rsid w:val="001668F3"/>
    <w:rsid w:val="00170446"/>
    <w:rsid w:val="00197871"/>
    <w:rsid w:val="001B3D0F"/>
    <w:rsid w:val="001F146F"/>
    <w:rsid w:val="00200637"/>
    <w:rsid w:val="00213E5B"/>
    <w:rsid w:val="002478A2"/>
    <w:rsid w:val="0029445D"/>
    <w:rsid w:val="002A4B5E"/>
    <w:rsid w:val="002E1A11"/>
    <w:rsid w:val="002E2EC8"/>
    <w:rsid w:val="002E300B"/>
    <w:rsid w:val="002F1EF5"/>
    <w:rsid w:val="002F787C"/>
    <w:rsid w:val="003556FA"/>
    <w:rsid w:val="00356701"/>
    <w:rsid w:val="00363D51"/>
    <w:rsid w:val="003863E2"/>
    <w:rsid w:val="0039166A"/>
    <w:rsid w:val="003D6C2C"/>
    <w:rsid w:val="003E3EC0"/>
    <w:rsid w:val="00407DE5"/>
    <w:rsid w:val="00417FAC"/>
    <w:rsid w:val="00430CA8"/>
    <w:rsid w:val="004378AC"/>
    <w:rsid w:val="004452D6"/>
    <w:rsid w:val="00460C28"/>
    <w:rsid w:val="004628CB"/>
    <w:rsid w:val="0046551E"/>
    <w:rsid w:val="00482963"/>
    <w:rsid w:val="0048607E"/>
    <w:rsid w:val="004A25B0"/>
    <w:rsid w:val="004D6A42"/>
    <w:rsid w:val="004F3AC0"/>
    <w:rsid w:val="004F79AD"/>
    <w:rsid w:val="00521CA6"/>
    <w:rsid w:val="0052234B"/>
    <w:rsid w:val="0057332C"/>
    <w:rsid w:val="006122C4"/>
    <w:rsid w:val="0061759F"/>
    <w:rsid w:val="006A195F"/>
    <w:rsid w:val="006E324B"/>
    <w:rsid w:val="00716069"/>
    <w:rsid w:val="00765897"/>
    <w:rsid w:val="007724A2"/>
    <w:rsid w:val="0078317E"/>
    <w:rsid w:val="0079749F"/>
    <w:rsid w:val="007C4AC6"/>
    <w:rsid w:val="007E7E2D"/>
    <w:rsid w:val="007F693D"/>
    <w:rsid w:val="008120F5"/>
    <w:rsid w:val="008E0654"/>
    <w:rsid w:val="008F2DE9"/>
    <w:rsid w:val="00902072"/>
    <w:rsid w:val="009220BE"/>
    <w:rsid w:val="00933BB5"/>
    <w:rsid w:val="0093627F"/>
    <w:rsid w:val="009524AF"/>
    <w:rsid w:val="009D7821"/>
    <w:rsid w:val="00A02E2C"/>
    <w:rsid w:val="00A05AAA"/>
    <w:rsid w:val="00A25FA2"/>
    <w:rsid w:val="00A7392E"/>
    <w:rsid w:val="00A74279"/>
    <w:rsid w:val="00A805A7"/>
    <w:rsid w:val="00AD4AD7"/>
    <w:rsid w:val="00B22964"/>
    <w:rsid w:val="00B325FB"/>
    <w:rsid w:val="00B6447F"/>
    <w:rsid w:val="00B84364"/>
    <w:rsid w:val="00B90E83"/>
    <w:rsid w:val="00B97AAF"/>
    <w:rsid w:val="00BB214F"/>
    <w:rsid w:val="00BB2EC0"/>
    <w:rsid w:val="00BC1645"/>
    <w:rsid w:val="00BD3D77"/>
    <w:rsid w:val="00C14581"/>
    <w:rsid w:val="00C16F76"/>
    <w:rsid w:val="00C4421A"/>
    <w:rsid w:val="00C4464D"/>
    <w:rsid w:val="00C56488"/>
    <w:rsid w:val="00C6256A"/>
    <w:rsid w:val="00C76FFF"/>
    <w:rsid w:val="00C94FE9"/>
    <w:rsid w:val="00CB180D"/>
    <w:rsid w:val="00CC38F7"/>
    <w:rsid w:val="00CE097B"/>
    <w:rsid w:val="00D42112"/>
    <w:rsid w:val="00D50E2F"/>
    <w:rsid w:val="00D600DF"/>
    <w:rsid w:val="00D964DB"/>
    <w:rsid w:val="00DC26BB"/>
    <w:rsid w:val="00DF1289"/>
    <w:rsid w:val="00E30DA5"/>
    <w:rsid w:val="00E35C20"/>
    <w:rsid w:val="00E5256E"/>
    <w:rsid w:val="00E638C1"/>
    <w:rsid w:val="00E94AE6"/>
    <w:rsid w:val="00EB183E"/>
    <w:rsid w:val="00EB68BA"/>
    <w:rsid w:val="00EC2063"/>
    <w:rsid w:val="00ED2A17"/>
    <w:rsid w:val="00ED2AEA"/>
    <w:rsid w:val="00EE1638"/>
    <w:rsid w:val="00EE7E8A"/>
    <w:rsid w:val="00EF45A2"/>
    <w:rsid w:val="00F00445"/>
    <w:rsid w:val="00F0080F"/>
    <w:rsid w:val="00F46D34"/>
    <w:rsid w:val="00F55BC8"/>
    <w:rsid w:val="00F61882"/>
    <w:rsid w:val="00F93065"/>
    <w:rsid w:val="00FD229C"/>
    <w:rsid w:val="00FE0D29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4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link w:val="CM5Char"/>
    <w:uiPriority w:val="99"/>
    <w:pPr>
      <w:spacing w:after="24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link w:val="CM1Char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8" w:lineRule="atLeast"/>
    </w:pPr>
    <w:rPr>
      <w:rFonts w:cs="Times New Roman"/>
      <w:color w:val="auto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52234B"/>
    <w:rPr>
      <w:rFonts w:ascii="Garamond" w:hAnsi="Garamond" w:cs="Garamond"/>
      <w:color w:val="000000"/>
      <w:sz w:val="24"/>
      <w:szCs w:val="24"/>
      <w:lang w:val="en-US" w:eastAsia="en-US" w:bidi="ar-SA"/>
    </w:rPr>
  </w:style>
  <w:style w:type="character" w:customStyle="1" w:styleId="CM5Char">
    <w:name w:val="CM5 Char"/>
    <w:basedOn w:val="DefaultChar"/>
    <w:link w:val="CM5"/>
    <w:uiPriority w:val="99"/>
    <w:locked/>
    <w:rsid w:val="0052234B"/>
    <w:rPr>
      <w:rFonts w:ascii="Garamond" w:hAnsi="Garamond" w:cs="Garamond"/>
      <w:color w:val="000000"/>
      <w:sz w:val="24"/>
      <w:szCs w:val="24"/>
      <w:lang w:val="en-US" w:eastAsia="en-US" w:bidi="ar-SA"/>
    </w:rPr>
  </w:style>
  <w:style w:type="character" w:customStyle="1" w:styleId="CM1Char">
    <w:name w:val="CM1 Char"/>
    <w:basedOn w:val="DefaultChar"/>
    <w:link w:val="CM1"/>
    <w:uiPriority w:val="99"/>
    <w:locked/>
    <w:rsid w:val="00933BB5"/>
    <w:rPr>
      <w:rFonts w:ascii="Garamond" w:hAnsi="Garamond" w:cs="Garamond"/>
      <w:color w:val="00000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BD3D7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378AC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378AC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4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link w:val="CM5Char"/>
    <w:uiPriority w:val="99"/>
    <w:pPr>
      <w:spacing w:after="24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link w:val="CM1Char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8" w:lineRule="atLeast"/>
    </w:pPr>
    <w:rPr>
      <w:rFonts w:cs="Times New Roman"/>
      <w:color w:val="auto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52234B"/>
    <w:rPr>
      <w:rFonts w:ascii="Garamond" w:hAnsi="Garamond" w:cs="Garamond"/>
      <w:color w:val="000000"/>
      <w:sz w:val="24"/>
      <w:szCs w:val="24"/>
      <w:lang w:val="en-US" w:eastAsia="en-US" w:bidi="ar-SA"/>
    </w:rPr>
  </w:style>
  <w:style w:type="character" w:customStyle="1" w:styleId="CM5Char">
    <w:name w:val="CM5 Char"/>
    <w:basedOn w:val="DefaultChar"/>
    <w:link w:val="CM5"/>
    <w:uiPriority w:val="99"/>
    <w:locked/>
    <w:rsid w:val="0052234B"/>
    <w:rPr>
      <w:rFonts w:ascii="Garamond" w:hAnsi="Garamond" w:cs="Garamond"/>
      <w:color w:val="000000"/>
      <w:sz w:val="24"/>
      <w:szCs w:val="24"/>
      <w:lang w:val="en-US" w:eastAsia="en-US" w:bidi="ar-SA"/>
    </w:rPr>
  </w:style>
  <w:style w:type="character" w:customStyle="1" w:styleId="CM1Char">
    <w:name w:val="CM1 Char"/>
    <w:basedOn w:val="DefaultChar"/>
    <w:link w:val="CM1"/>
    <w:uiPriority w:val="99"/>
    <w:locked/>
    <w:rsid w:val="00933BB5"/>
    <w:rPr>
      <w:rFonts w:ascii="Garamond" w:hAnsi="Garamond" w:cs="Garamond"/>
      <w:color w:val="00000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BD3D7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378AC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378A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drake@state.nm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mhistoricpreserv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8858-ED52-44B9-8156-F8C45C5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- 74.DOCUMENT.doc</vt:lpstr>
    </vt:vector>
  </TitlesOfParts>
  <Company>Hewlett-Packard Company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- 74.DOCUMENT.doc</dc:title>
  <dc:creator>asddxp</dc:creator>
  <cp:lastModifiedBy>Drake, Tom S.</cp:lastModifiedBy>
  <cp:revision>2</cp:revision>
  <cp:lastPrinted>2017-01-13T17:31:00Z</cp:lastPrinted>
  <dcterms:created xsi:type="dcterms:W3CDTF">2017-01-20T17:46:00Z</dcterms:created>
  <dcterms:modified xsi:type="dcterms:W3CDTF">2017-01-20T17:46:00Z</dcterms:modified>
</cp:coreProperties>
</file>